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36B0E044"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3D7884">
                  <w:rPr>
                    <w:rFonts w:ascii="CloneRoundedLatn-Eb" w:hAnsi="CloneRoundedLatn-Eb"/>
                    <w:caps/>
                    <w:sz w:val="36"/>
                    <w:szCs w:val="36"/>
                  </w:rPr>
                  <w:t>DRACENIE PAYS DE FAYENCE</w:t>
                </w:r>
              </w:p>
            </w:tc>
          </w:sdtContent>
        </w:sdt>
      </w:tr>
      <w:tr w:rsidR="00944069" w:rsidRPr="003066C0" w14:paraId="1443F27B" w14:textId="77777777" w:rsidTr="00C47223">
        <w:trPr>
          <w:trHeight w:val="352"/>
        </w:trPr>
        <w:tc>
          <w:tcPr>
            <w:tcW w:w="3837" w:type="dxa"/>
            <w:tcBorders>
              <w:top w:val="single" w:sz="12" w:space="0" w:color="FFFFFF" w:themeColor="background1"/>
            </w:tcBorders>
          </w:tcPr>
          <w:p w14:paraId="479A885F" w14:textId="77777777" w:rsidR="0099680B" w:rsidRPr="00272629" w:rsidRDefault="0099680B" w:rsidP="0099680B">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E6E9069" w:rsidR="00944069" w:rsidRPr="003066C0" w:rsidRDefault="0099680B" w:rsidP="0099680B">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p>
        </w:tc>
      </w:tr>
      <w:tr w:rsidR="00944069" w:rsidRPr="003066C0" w14:paraId="34466004" w14:textId="77777777" w:rsidTr="00C47223">
        <w:trPr>
          <w:trHeight w:val="403"/>
        </w:trPr>
        <w:tc>
          <w:tcPr>
            <w:tcW w:w="3837" w:type="dxa"/>
          </w:tcPr>
          <w:p w14:paraId="0DBA045F" w14:textId="0422D6E4"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026FFEE0">
            <wp:simplePos x="0" y="0"/>
            <wp:positionH relativeFrom="column">
              <wp:posOffset>-899795</wp:posOffset>
            </wp:positionH>
            <wp:positionV relativeFrom="page">
              <wp:posOffset>-177421</wp:posOffset>
            </wp:positionV>
            <wp:extent cx="7595488" cy="9406890"/>
            <wp:effectExtent l="0" t="0" r="5715" b="381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a:extLst>
                        <a:ext uri="{28A0092B-C50C-407E-A947-70E740481C1C}">
                          <a14:useLocalDpi xmlns:a14="http://schemas.microsoft.com/office/drawing/2010/main" val="0"/>
                        </a:ext>
                      </a:extLst>
                    </a:blip>
                    <a:srcRect l="9243" t="-2020" r="36398" b="-416"/>
                    <a:stretch/>
                  </pic:blipFill>
                  <pic:spPr bwMode="auto">
                    <a:xfrm>
                      <a:off x="0" y="0"/>
                      <a:ext cx="7651960" cy="9476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Content>
        <w:p w14:paraId="6607F44B" w14:textId="1A863BBF" w:rsidR="00EB1BFD" w:rsidRPr="003E5DDB" w:rsidRDefault="00EB1BFD">
          <w:pPr>
            <w:pStyle w:val="En-ttedetabledesmatires"/>
            <w:rPr>
              <w:b/>
              <w:bCs/>
              <w:color w:val="7A1200"/>
              <w:sz w:val="28"/>
              <w:szCs w:val="28"/>
            </w:rPr>
          </w:pPr>
          <w:r w:rsidRPr="003E5DDB">
            <w:rPr>
              <w:b/>
              <w:bCs/>
              <w:color w:val="7A1200"/>
              <w:sz w:val="28"/>
              <w:szCs w:val="28"/>
            </w:rPr>
            <w:t>Sommaire</w:t>
          </w:r>
        </w:p>
        <w:p w14:paraId="5688D654" w14:textId="77777777" w:rsidR="004B7A6E" w:rsidRDefault="004B7A6E" w:rsidP="004B7A6E">
          <w:pPr>
            <w:pStyle w:val="TM1"/>
          </w:pPr>
        </w:p>
        <w:p w14:paraId="2525A86F" w14:textId="1D0D0939" w:rsidR="004B7A6E" w:rsidRPr="004B7A6E" w:rsidRDefault="00EB1BFD" w:rsidP="004B7A6E">
          <w:pPr>
            <w:pStyle w:val="TM1"/>
            <w:rPr>
              <w:rFonts w:asciiTheme="minorHAnsi" w:eastAsiaTheme="minorEastAsia" w:hAnsiTheme="minorHAnsi"/>
              <w:kern w:val="2"/>
              <w:sz w:val="24"/>
              <w:szCs w:val="24"/>
              <w:lang w:eastAsia="fr-FR"/>
              <w14:ligatures w14:val="standardContextual"/>
            </w:rPr>
          </w:pPr>
          <w:r w:rsidRPr="0031072A">
            <w:fldChar w:fldCharType="begin"/>
          </w:r>
          <w:r w:rsidRPr="0031072A">
            <w:instrText xml:space="preserve"> TOC \o "1-1" \h \z \u </w:instrText>
          </w:r>
          <w:r w:rsidRPr="0031072A">
            <w:fldChar w:fldCharType="separate"/>
          </w:r>
          <w:hyperlink w:anchor="_Toc187677832" w:history="1">
            <w:r w:rsidR="004B7A6E" w:rsidRPr="004B7A6E">
              <w:rPr>
                <w:rStyle w:val="Lienhypertexte"/>
                <w:b w:val="0"/>
                <w:bCs w:val="0"/>
                <w:color w:val="auto"/>
              </w:rPr>
              <w:t>L’intervention « </w:t>
            </w:r>
            <w:r w:rsidR="004B7A6E" w:rsidRPr="004B7A6E">
              <w:rPr>
                <w:rStyle w:val="Lienhypertexte"/>
                <w:b w:val="0"/>
                <w:bCs w:val="0"/>
                <w:i/>
                <w:iCs/>
                <w:color w:val="auto"/>
              </w:rPr>
              <w:t>LEADER - Mise en œuvre »</w:t>
            </w:r>
            <w:r w:rsidR="004B7A6E" w:rsidRPr="004B7A6E">
              <w:rPr>
                <w:rStyle w:val="Lienhypertexte"/>
                <w:b w:val="0"/>
                <w:bCs w:val="0"/>
                <w:color w:val="auto"/>
              </w:rPr>
              <w:t xml:space="preserve"> s’inscrit dans le cadre du Plan Stratégique National</w:t>
            </w:r>
            <w:r w:rsidR="004B7A6E" w:rsidRPr="004B7A6E">
              <w:rPr>
                <w:webHidden/>
              </w:rPr>
              <w:tab/>
            </w:r>
            <w:r w:rsidR="004B7A6E" w:rsidRPr="004B7A6E">
              <w:rPr>
                <w:webHidden/>
              </w:rPr>
              <w:fldChar w:fldCharType="begin"/>
            </w:r>
            <w:r w:rsidR="004B7A6E" w:rsidRPr="004B7A6E">
              <w:rPr>
                <w:webHidden/>
              </w:rPr>
              <w:instrText xml:space="preserve"> PAGEREF _Toc187677832 \h </w:instrText>
            </w:r>
            <w:r w:rsidR="004B7A6E" w:rsidRPr="004B7A6E">
              <w:rPr>
                <w:webHidden/>
              </w:rPr>
            </w:r>
            <w:r w:rsidR="004B7A6E" w:rsidRPr="004B7A6E">
              <w:rPr>
                <w:webHidden/>
              </w:rPr>
              <w:fldChar w:fldCharType="separate"/>
            </w:r>
            <w:r w:rsidR="00DF5669">
              <w:rPr>
                <w:webHidden/>
              </w:rPr>
              <w:t>2</w:t>
            </w:r>
            <w:r w:rsidR="004B7A6E" w:rsidRPr="004B7A6E">
              <w:rPr>
                <w:webHidden/>
              </w:rPr>
              <w:fldChar w:fldCharType="end"/>
            </w:r>
          </w:hyperlink>
        </w:p>
        <w:p w14:paraId="30BB6D63" w14:textId="103E6C0E"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3" w:history="1">
            <w:r w:rsidRPr="004B7A6E">
              <w:rPr>
                <w:rStyle w:val="Lienhypertexte"/>
                <w:b w:val="0"/>
                <w:bCs w:val="0"/>
                <w:color w:val="auto"/>
              </w:rPr>
              <w:t>Informations importantes</w:t>
            </w:r>
            <w:r w:rsidRPr="004B7A6E">
              <w:rPr>
                <w:webHidden/>
              </w:rPr>
              <w:tab/>
            </w:r>
            <w:r w:rsidRPr="004B7A6E">
              <w:rPr>
                <w:webHidden/>
              </w:rPr>
              <w:fldChar w:fldCharType="begin"/>
            </w:r>
            <w:r w:rsidRPr="004B7A6E">
              <w:rPr>
                <w:webHidden/>
              </w:rPr>
              <w:instrText xml:space="preserve"> PAGEREF _Toc187677833 \h </w:instrText>
            </w:r>
            <w:r w:rsidRPr="004B7A6E">
              <w:rPr>
                <w:webHidden/>
              </w:rPr>
            </w:r>
            <w:r w:rsidRPr="004B7A6E">
              <w:rPr>
                <w:webHidden/>
              </w:rPr>
              <w:fldChar w:fldCharType="separate"/>
            </w:r>
            <w:r w:rsidR="00DF5669">
              <w:rPr>
                <w:webHidden/>
              </w:rPr>
              <w:t>3</w:t>
            </w:r>
            <w:r w:rsidRPr="004B7A6E">
              <w:rPr>
                <w:webHidden/>
              </w:rPr>
              <w:fldChar w:fldCharType="end"/>
            </w:r>
          </w:hyperlink>
        </w:p>
        <w:p w14:paraId="2160383F" w14:textId="1F922CF6"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4" w:history="1">
            <w:r w:rsidRPr="004B7A6E">
              <w:rPr>
                <w:rStyle w:val="Lienhypertexte"/>
                <w:b w:val="0"/>
                <w:bCs w:val="0"/>
                <w:color w:val="auto"/>
              </w:rPr>
              <w:t>Contexte et objectifs de l’appel à projet</w:t>
            </w:r>
            <w:r w:rsidRPr="004B7A6E">
              <w:rPr>
                <w:webHidden/>
              </w:rPr>
              <w:tab/>
            </w:r>
            <w:r w:rsidRPr="004B7A6E">
              <w:rPr>
                <w:webHidden/>
              </w:rPr>
              <w:fldChar w:fldCharType="begin"/>
            </w:r>
            <w:r w:rsidRPr="004B7A6E">
              <w:rPr>
                <w:webHidden/>
              </w:rPr>
              <w:instrText xml:space="preserve"> PAGEREF _Toc187677834 \h </w:instrText>
            </w:r>
            <w:r w:rsidRPr="004B7A6E">
              <w:rPr>
                <w:webHidden/>
              </w:rPr>
            </w:r>
            <w:r w:rsidRPr="004B7A6E">
              <w:rPr>
                <w:webHidden/>
              </w:rPr>
              <w:fldChar w:fldCharType="separate"/>
            </w:r>
            <w:r w:rsidR="00DF5669">
              <w:rPr>
                <w:webHidden/>
              </w:rPr>
              <w:t>5</w:t>
            </w:r>
            <w:r w:rsidRPr="004B7A6E">
              <w:rPr>
                <w:webHidden/>
              </w:rPr>
              <w:fldChar w:fldCharType="end"/>
            </w:r>
          </w:hyperlink>
        </w:p>
        <w:p w14:paraId="035A9518" w14:textId="49220588"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5" w:history="1">
            <w:r w:rsidRPr="004B7A6E">
              <w:rPr>
                <w:rStyle w:val="Lienhypertexte"/>
                <w:b w:val="0"/>
                <w:bCs w:val="0"/>
                <w:color w:val="auto"/>
              </w:rPr>
              <w:t>Conditions applicables aux demandeurs</w:t>
            </w:r>
            <w:r w:rsidRPr="004B7A6E">
              <w:rPr>
                <w:webHidden/>
              </w:rPr>
              <w:tab/>
            </w:r>
            <w:r w:rsidRPr="004B7A6E">
              <w:rPr>
                <w:webHidden/>
              </w:rPr>
              <w:fldChar w:fldCharType="begin"/>
            </w:r>
            <w:r w:rsidRPr="004B7A6E">
              <w:rPr>
                <w:webHidden/>
              </w:rPr>
              <w:instrText xml:space="preserve"> PAGEREF _Toc187677835 \h </w:instrText>
            </w:r>
            <w:r w:rsidRPr="004B7A6E">
              <w:rPr>
                <w:webHidden/>
              </w:rPr>
            </w:r>
            <w:r w:rsidRPr="004B7A6E">
              <w:rPr>
                <w:webHidden/>
              </w:rPr>
              <w:fldChar w:fldCharType="separate"/>
            </w:r>
            <w:r w:rsidR="00DF5669">
              <w:rPr>
                <w:webHidden/>
              </w:rPr>
              <w:t>5</w:t>
            </w:r>
            <w:r w:rsidRPr="004B7A6E">
              <w:rPr>
                <w:webHidden/>
              </w:rPr>
              <w:fldChar w:fldCharType="end"/>
            </w:r>
          </w:hyperlink>
        </w:p>
        <w:p w14:paraId="451662C8" w14:textId="49DB7282"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6" w:history="1">
            <w:r w:rsidRPr="004B7A6E">
              <w:rPr>
                <w:rStyle w:val="Lienhypertexte"/>
                <w:b w:val="0"/>
                <w:bCs w:val="0"/>
                <w:color w:val="auto"/>
              </w:rPr>
              <w:t>Condition d’éligibilité applicables aux projets</w:t>
            </w:r>
            <w:r w:rsidRPr="004B7A6E">
              <w:rPr>
                <w:webHidden/>
              </w:rPr>
              <w:tab/>
            </w:r>
            <w:r w:rsidRPr="004B7A6E">
              <w:rPr>
                <w:webHidden/>
              </w:rPr>
              <w:fldChar w:fldCharType="begin"/>
            </w:r>
            <w:r w:rsidRPr="004B7A6E">
              <w:rPr>
                <w:webHidden/>
              </w:rPr>
              <w:instrText xml:space="preserve"> PAGEREF _Toc187677836 \h </w:instrText>
            </w:r>
            <w:r w:rsidRPr="004B7A6E">
              <w:rPr>
                <w:webHidden/>
              </w:rPr>
            </w:r>
            <w:r w:rsidRPr="004B7A6E">
              <w:rPr>
                <w:webHidden/>
              </w:rPr>
              <w:fldChar w:fldCharType="separate"/>
            </w:r>
            <w:r w:rsidR="00DF5669">
              <w:rPr>
                <w:webHidden/>
              </w:rPr>
              <w:t>5</w:t>
            </w:r>
            <w:r w:rsidRPr="004B7A6E">
              <w:rPr>
                <w:webHidden/>
              </w:rPr>
              <w:fldChar w:fldCharType="end"/>
            </w:r>
          </w:hyperlink>
        </w:p>
        <w:p w14:paraId="06D85AD1" w14:textId="511034BD"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7" w:history="1">
            <w:r w:rsidRPr="004B7A6E">
              <w:rPr>
                <w:rStyle w:val="Lienhypertexte"/>
                <w:b w:val="0"/>
                <w:bCs w:val="0"/>
                <w:color w:val="auto"/>
              </w:rPr>
              <w:t>Conditions d’éligibilité applicables aux dépenses</w:t>
            </w:r>
            <w:r w:rsidRPr="004B7A6E">
              <w:rPr>
                <w:webHidden/>
              </w:rPr>
              <w:tab/>
            </w:r>
            <w:r w:rsidRPr="004B7A6E">
              <w:rPr>
                <w:webHidden/>
              </w:rPr>
              <w:fldChar w:fldCharType="begin"/>
            </w:r>
            <w:r w:rsidRPr="004B7A6E">
              <w:rPr>
                <w:webHidden/>
              </w:rPr>
              <w:instrText xml:space="preserve"> PAGEREF _Toc187677837 \h </w:instrText>
            </w:r>
            <w:r w:rsidRPr="004B7A6E">
              <w:rPr>
                <w:webHidden/>
              </w:rPr>
            </w:r>
            <w:r w:rsidRPr="004B7A6E">
              <w:rPr>
                <w:webHidden/>
              </w:rPr>
              <w:fldChar w:fldCharType="separate"/>
            </w:r>
            <w:r w:rsidR="00DF5669">
              <w:rPr>
                <w:webHidden/>
              </w:rPr>
              <w:t>6</w:t>
            </w:r>
            <w:r w:rsidRPr="004B7A6E">
              <w:rPr>
                <w:webHidden/>
              </w:rPr>
              <w:fldChar w:fldCharType="end"/>
            </w:r>
          </w:hyperlink>
        </w:p>
        <w:p w14:paraId="3520B455" w14:textId="66EA6E48"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8" w:history="1">
            <w:r w:rsidRPr="004B7A6E">
              <w:rPr>
                <w:rStyle w:val="Lienhypertexte"/>
                <w:b w:val="0"/>
                <w:bCs w:val="0"/>
                <w:color w:val="auto"/>
              </w:rPr>
              <w:t>Sélection des projets</w:t>
            </w:r>
            <w:r w:rsidRPr="004B7A6E">
              <w:rPr>
                <w:webHidden/>
              </w:rPr>
              <w:tab/>
            </w:r>
            <w:r w:rsidRPr="004B7A6E">
              <w:rPr>
                <w:webHidden/>
              </w:rPr>
              <w:fldChar w:fldCharType="begin"/>
            </w:r>
            <w:r w:rsidRPr="004B7A6E">
              <w:rPr>
                <w:webHidden/>
              </w:rPr>
              <w:instrText xml:space="preserve"> PAGEREF _Toc187677838 \h </w:instrText>
            </w:r>
            <w:r w:rsidRPr="004B7A6E">
              <w:rPr>
                <w:webHidden/>
              </w:rPr>
            </w:r>
            <w:r w:rsidRPr="004B7A6E">
              <w:rPr>
                <w:webHidden/>
              </w:rPr>
              <w:fldChar w:fldCharType="separate"/>
            </w:r>
            <w:r w:rsidR="00DF5669">
              <w:rPr>
                <w:webHidden/>
              </w:rPr>
              <w:t>10</w:t>
            </w:r>
            <w:r w:rsidRPr="004B7A6E">
              <w:rPr>
                <w:webHidden/>
              </w:rPr>
              <w:fldChar w:fldCharType="end"/>
            </w:r>
          </w:hyperlink>
        </w:p>
        <w:p w14:paraId="42B2E164" w14:textId="1DFD0516"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39" w:history="1">
            <w:r w:rsidRPr="004B7A6E">
              <w:rPr>
                <w:rStyle w:val="Lienhypertexte"/>
                <w:b w:val="0"/>
                <w:bCs w:val="0"/>
                <w:color w:val="auto"/>
              </w:rPr>
              <w:t>Modalités de financement</w:t>
            </w:r>
            <w:r w:rsidRPr="004B7A6E">
              <w:rPr>
                <w:webHidden/>
              </w:rPr>
              <w:tab/>
            </w:r>
            <w:r w:rsidRPr="004B7A6E">
              <w:rPr>
                <w:webHidden/>
              </w:rPr>
              <w:fldChar w:fldCharType="begin"/>
            </w:r>
            <w:r w:rsidRPr="004B7A6E">
              <w:rPr>
                <w:webHidden/>
              </w:rPr>
              <w:instrText xml:space="preserve"> PAGEREF _Toc187677839 \h </w:instrText>
            </w:r>
            <w:r w:rsidRPr="004B7A6E">
              <w:rPr>
                <w:webHidden/>
              </w:rPr>
            </w:r>
            <w:r w:rsidRPr="004B7A6E">
              <w:rPr>
                <w:webHidden/>
              </w:rPr>
              <w:fldChar w:fldCharType="separate"/>
            </w:r>
            <w:r w:rsidR="00DF5669">
              <w:rPr>
                <w:webHidden/>
              </w:rPr>
              <w:t>10</w:t>
            </w:r>
            <w:r w:rsidRPr="004B7A6E">
              <w:rPr>
                <w:webHidden/>
              </w:rPr>
              <w:fldChar w:fldCharType="end"/>
            </w:r>
          </w:hyperlink>
        </w:p>
        <w:p w14:paraId="637DA23A" w14:textId="1312A71C"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40" w:history="1">
            <w:r w:rsidRPr="004B7A6E">
              <w:rPr>
                <w:rStyle w:val="Lienhypertexte"/>
                <w:b w:val="0"/>
                <w:bCs w:val="0"/>
                <w:color w:val="auto"/>
              </w:rPr>
              <w:t xml:space="preserve">Obligation de publicité </w:t>
            </w:r>
            <w:r w:rsidRPr="004B7A6E">
              <w:rPr>
                <w:webHidden/>
              </w:rPr>
              <w:tab/>
            </w:r>
            <w:r w:rsidRPr="004B7A6E">
              <w:rPr>
                <w:webHidden/>
              </w:rPr>
              <w:fldChar w:fldCharType="begin"/>
            </w:r>
            <w:r w:rsidRPr="004B7A6E">
              <w:rPr>
                <w:webHidden/>
              </w:rPr>
              <w:instrText xml:space="preserve"> PAGEREF _Toc187677840 \h </w:instrText>
            </w:r>
            <w:r w:rsidRPr="004B7A6E">
              <w:rPr>
                <w:webHidden/>
              </w:rPr>
            </w:r>
            <w:r w:rsidRPr="004B7A6E">
              <w:rPr>
                <w:webHidden/>
              </w:rPr>
              <w:fldChar w:fldCharType="separate"/>
            </w:r>
            <w:r w:rsidR="00DF5669">
              <w:rPr>
                <w:webHidden/>
              </w:rPr>
              <w:t>11</w:t>
            </w:r>
            <w:r w:rsidRPr="004B7A6E">
              <w:rPr>
                <w:webHidden/>
              </w:rPr>
              <w:fldChar w:fldCharType="end"/>
            </w:r>
          </w:hyperlink>
        </w:p>
        <w:p w14:paraId="65C5704C" w14:textId="10DC6EA5"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41" w:history="1">
            <w:r w:rsidRPr="004B7A6E">
              <w:rPr>
                <w:rStyle w:val="Lienhypertexte"/>
                <w:b w:val="0"/>
                <w:bCs w:val="0"/>
                <w:color w:val="auto"/>
              </w:rPr>
              <w:t>Engagement du demandeur</w:t>
            </w:r>
            <w:r w:rsidRPr="004B7A6E">
              <w:rPr>
                <w:webHidden/>
              </w:rPr>
              <w:tab/>
            </w:r>
            <w:r w:rsidRPr="004B7A6E">
              <w:rPr>
                <w:webHidden/>
              </w:rPr>
              <w:fldChar w:fldCharType="begin"/>
            </w:r>
            <w:r w:rsidRPr="004B7A6E">
              <w:rPr>
                <w:webHidden/>
              </w:rPr>
              <w:instrText xml:space="preserve"> PAGEREF _Toc187677841 \h </w:instrText>
            </w:r>
            <w:r w:rsidRPr="004B7A6E">
              <w:rPr>
                <w:webHidden/>
              </w:rPr>
            </w:r>
            <w:r w:rsidRPr="004B7A6E">
              <w:rPr>
                <w:webHidden/>
              </w:rPr>
              <w:fldChar w:fldCharType="separate"/>
            </w:r>
            <w:r w:rsidR="00DF5669">
              <w:rPr>
                <w:webHidden/>
              </w:rPr>
              <w:t>11</w:t>
            </w:r>
            <w:r w:rsidRPr="004B7A6E">
              <w:rPr>
                <w:webHidden/>
              </w:rPr>
              <w:fldChar w:fldCharType="end"/>
            </w:r>
          </w:hyperlink>
        </w:p>
        <w:p w14:paraId="6271FCA8" w14:textId="31C777F9"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42" w:history="1">
            <w:r w:rsidRPr="004B7A6E">
              <w:rPr>
                <w:rStyle w:val="Lienhypertexte"/>
                <w:rFonts w:eastAsia="Times New Roman"/>
                <w:b w:val="0"/>
                <w:bCs w:val="0"/>
                <w:color w:val="auto"/>
              </w:rPr>
              <w:t>Engagements relatifs à l’information et à la communication</w:t>
            </w:r>
            <w:r w:rsidRPr="004B7A6E">
              <w:rPr>
                <w:webHidden/>
              </w:rPr>
              <w:tab/>
            </w:r>
            <w:r w:rsidRPr="004B7A6E">
              <w:rPr>
                <w:webHidden/>
              </w:rPr>
              <w:fldChar w:fldCharType="begin"/>
            </w:r>
            <w:r w:rsidRPr="004B7A6E">
              <w:rPr>
                <w:webHidden/>
              </w:rPr>
              <w:instrText xml:space="preserve"> PAGEREF _Toc187677842 \h </w:instrText>
            </w:r>
            <w:r w:rsidRPr="004B7A6E">
              <w:rPr>
                <w:webHidden/>
              </w:rPr>
            </w:r>
            <w:r w:rsidRPr="004B7A6E">
              <w:rPr>
                <w:webHidden/>
              </w:rPr>
              <w:fldChar w:fldCharType="separate"/>
            </w:r>
            <w:r w:rsidR="00DF5669">
              <w:rPr>
                <w:webHidden/>
              </w:rPr>
              <w:t>11</w:t>
            </w:r>
            <w:r w:rsidRPr="004B7A6E">
              <w:rPr>
                <w:webHidden/>
              </w:rPr>
              <w:fldChar w:fldCharType="end"/>
            </w:r>
          </w:hyperlink>
        </w:p>
        <w:p w14:paraId="49F6AC32" w14:textId="3F7B5EEF"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43" w:history="1">
            <w:r w:rsidRPr="004B7A6E">
              <w:rPr>
                <w:rStyle w:val="Lienhypertexte"/>
                <w:b w:val="0"/>
                <w:bCs w:val="0"/>
                <w:color w:val="auto"/>
              </w:rPr>
              <w:t>Lutte contre la fraude</w:t>
            </w:r>
            <w:r w:rsidRPr="004B7A6E">
              <w:rPr>
                <w:webHidden/>
              </w:rPr>
              <w:tab/>
            </w:r>
            <w:r w:rsidRPr="004B7A6E">
              <w:rPr>
                <w:webHidden/>
              </w:rPr>
              <w:fldChar w:fldCharType="begin"/>
            </w:r>
            <w:r w:rsidRPr="004B7A6E">
              <w:rPr>
                <w:webHidden/>
              </w:rPr>
              <w:instrText xml:space="preserve"> PAGEREF _Toc187677843 \h </w:instrText>
            </w:r>
            <w:r w:rsidRPr="004B7A6E">
              <w:rPr>
                <w:webHidden/>
              </w:rPr>
            </w:r>
            <w:r w:rsidRPr="004B7A6E">
              <w:rPr>
                <w:webHidden/>
              </w:rPr>
              <w:fldChar w:fldCharType="separate"/>
            </w:r>
            <w:r w:rsidR="00DF5669">
              <w:rPr>
                <w:webHidden/>
              </w:rPr>
              <w:t>12</w:t>
            </w:r>
            <w:r w:rsidRPr="004B7A6E">
              <w:rPr>
                <w:webHidden/>
              </w:rPr>
              <w:fldChar w:fldCharType="end"/>
            </w:r>
          </w:hyperlink>
        </w:p>
        <w:p w14:paraId="1738DAF9" w14:textId="1B52F54D"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44" w:history="1">
            <w:r w:rsidRPr="004B7A6E">
              <w:rPr>
                <w:rStyle w:val="Lienhypertexte"/>
                <w:b w:val="0"/>
                <w:bCs w:val="0"/>
                <w:color w:val="auto"/>
              </w:rPr>
              <w:t>Confidentialité</w:t>
            </w:r>
            <w:r w:rsidRPr="004B7A6E">
              <w:rPr>
                <w:webHidden/>
              </w:rPr>
              <w:tab/>
            </w:r>
            <w:r w:rsidRPr="004B7A6E">
              <w:rPr>
                <w:webHidden/>
              </w:rPr>
              <w:fldChar w:fldCharType="begin"/>
            </w:r>
            <w:r w:rsidRPr="004B7A6E">
              <w:rPr>
                <w:webHidden/>
              </w:rPr>
              <w:instrText xml:space="preserve"> PAGEREF _Toc187677844 \h </w:instrText>
            </w:r>
            <w:r w:rsidRPr="004B7A6E">
              <w:rPr>
                <w:webHidden/>
              </w:rPr>
            </w:r>
            <w:r w:rsidRPr="004B7A6E">
              <w:rPr>
                <w:webHidden/>
              </w:rPr>
              <w:fldChar w:fldCharType="separate"/>
            </w:r>
            <w:r w:rsidR="00DF5669">
              <w:rPr>
                <w:webHidden/>
              </w:rPr>
              <w:t>12</w:t>
            </w:r>
            <w:r w:rsidRPr="004B7A6E">
              <w:rPr>
                <w:webHidden/>
              </w:rPr>
              <w:fldChar w:fldCharType="end"/>
            </w:r>
          </w:hyperlink>
        </w:p>
        <w:p w14:paraId="7B355001" w14:textId="21661B42" w:rsidR="004B7A6E" w:rsidRPr="004B7A6E" w:rsidRDefault="004B7A6E" w:rsidP="004B7A6E">
          <w:pPr>
            <w:pStyle w:val="TM1"/>
            <w:rPr>
              <w:rFonts w:asciiTheme="minorHAnsi" w:eastAsiaTheme="minorEastAsia" w:hAnsiTheme="minorHAnsi"/>
              <w:kern w:val="2"/>
              <w:sz w:val="24"/>
              <w:szCs w:val="24"/>
              <w:lang w:eastAsia="fr-FR"/>
              <w14:ligatures w14:val="standardContextual"/>
            </w:rPr>
          </w:pPr>
          <w:hyperlink w:anchor="_Toc187677845" w:history="1">
            <w:r w:rsidRPr="004B7A6E">
              <w:rPr>
                <w:rStyle w:val="Lienhypertexte"/>
                <w:b w:val="0"/>
                <w:bCs w:val="0"/>
                <w:color w:val="auto"/>
              </w:rPr>
              <w:t>Préconisations pour une bonne gestion de votre projet FEADER</w:t>
            </w:r>
            <w:r w:rsidRPr="004B7A6E">
              <w:rPr>
                <w:webHidden/>
              </w:rPr>
              <w:tab/>
            </w:r>
            <w:r w:rsidRPr="004B7A6E">
              <w:rPr>
                <w:webHidden/>
              </w:rPr>
              <w:fldChar w:fldCharType="begin"/>
            </w:r>
            <w:r w:rsidRPr="004B7A6E">
              <w:rPr>
                <w:webHidden/>
              </w:rPr>
              <w:instrText xml:space="preserve"> PAGEREF _Toc187677845 \h </w:instrText>
            </w:r>
            <w:r w:rsidRPr="004B7A6E">
              <w:rPr>
                <w:webHidden/>
              </w:rPr>
            </w:r>
            <w:r w:rsidRPr="004B7A6E">
              <w:rPr>
                <w:webHidden/>
              </w:rPr>
              <w:fldChar w:fldCharType="separate"/>
            </w:r>
            <w:r w:rsidR="00DF5669">
              <w:rPr>
                <w:webHidden/>
              </w:rPr>
              <w:t>13</w:t>
            </w:r>
            <w:r w:rsidRPr="004B7A6E">
              <w:rPr>
                <w:webHidden/>
              </w:rPr>
              <w:fldChar w:fldCharType="end"/>
            </w:r>
          </w:hyperlink>
        </w:p>
        <w:p w14:paraId="5A33DFB9" w14:textId="474B367E" w:rsidR="00EB1BFD" w:rsidRPr="0031072A" w:rsidRDefault="00EB1BFD">
          <w:pPr>
            <w:rPr>
              <w:sz w:val="20"/>
              <w:szCs w:val="20"/>
            </w:rPr>
          </w:pPr>
          <w:r w:rsidRPr="0031072A">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77777777"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832"/>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637A5417"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803511" w:rsidRPr="00803511">
                                <w:rPr>
                                  <w:color w:val="FFFFFF" w:themeColor="background1"/>
                                  <w:sz w:val="32"/>
                                  <w:szCs w:val="32"/>
                                </w:rPr>
                                <w:t>leader</w:t>
                              </w:r>
                              <w:r w:rsidR="00456924">
                                <w:rPr>
                                  <w:color w:val="FFFFFF" w:themeColor="background1"/>
                                  <w:sz w:val="32"/>
                                  <w:szCs w:val="32"/>
                                </w:rPr>
                                <w:t>@dracenie.com</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AE786D3" w14:textId="77777777" w:rsidR="00456924" w:rsidRDefault="00456924"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637A5417"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803511" w:rsidRPr="00803511">
                          <w:rPr>
                            <w:color w:val="FFFFFF" w:themeColor="background1"/>
                            <w:sz w:val="32"/>
                            <w:szCs w:val="32"/>
                          </w:rPr>
                          <w:t>leader</w:t>
                        </w:r>
                        <w:r w:rsidR="00456924">
                          <w:rPr>
                            <w:color w:val="FFFFFF" w:themeColor="background1"/>
                            <w:sz w:val="32"/>
                            <w:szCs w:val="32"/>
                          </w:rPr>
                          <w:t>@dracenie.com</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AE786D3" w14:textId="77777777" w:rsidR="00456924" w:rsidRDefault="00456924"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l’État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5838EBE3"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proofErr w:type="spellStart"/>
      <w:r w:rsidR="00456924">
        <w:rPr>
          <w:rFonts w:ascii="Calibri Light" w:eastAsia="Times New Roman" w:hAnsi="Calibri Light" w:cs="Calibri Light"/>
          <w:color w:val="0070C0"/>
          <w:kern w:val="1"/>
          <w:lang w:eastAsia="hi-IN" w:bidi="hi-IN"/>
        </w:rPr>
        <w:t>Dracénie</w:t>
      </w:r>
      <w:proofErr w:type="spellEnd"/>
      <w:r w:rsidR="00456924">
        <w:rPr>
          <w:rFonts w:ascii="Calibri Light" w:eastAsia="Times New Roman" w:hAnsi="Calibri Light" w:cs="Calibri Light"/>
          <w:color w:val="0070C0"/>
          <w:kern w:val="1"/>
          <w:lang w:eastAsia="hi-IN" w:bidi="hi-IN"/>
        </w:rPr>
        <w:t xml:space="preserve"> Pays de Fayence</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833"/>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62D57573" w14:textId="77777777" w:rsidR="006211BC" w:rsidRPr="006211BC" w:rsidRDefault="006211BC" w:rsidP="006211BC">
      <w:pPr>
        <w:jc w:val="both"/>
        <w:rPr>
          <w:rFonts w:asciiTheme="majorHAnsi" w:hAnsiTheme="majorHAnsi" w:cstheme="majorHAnsi"/>
          <w:sz w:val="20"/>
          <w:szCs w:val="20"/>
          <w:lang w:eastAsia="hi-IN" w:bidi="hi-IN"/>
        </w:rPr>
      </w:pPr>
      <w:r w:rsidRPr="006211BC">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3207B6D6" w14:textId="77777777" w:rsidR="006211BC" w:rsidRPr="006211BC" w:rsidRDefault="006211BC" w:rsidP="006211BC">
      <w:pPr>
        <w:jc w:val="both"/>
        <w:rPr>
          <w:rFonts w:asciiTheme="majorHAnsi" w:hAnsiTheme="majorHAnsi" w:cstheme="majorHAnsi"/>
          <w:sz w:val="20"/>
          <w:szCs w:val="20"/>
          <w:lang w:eastAsia="hi-IN" w:bidi="hi-IN"/>
        </w:rPr>
      </w:pPr>
      <w:r w:rsidRPr="006211BC">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546753F3" w14:textId="1B0C783B" w:rsidR="006211BC" w:rsidRDefault="006211BC" w:rsidP="006211BC">
      <w:pPr>
        <w:jc w:val="both"/>
        <w:rPr>
          <w:rFonts w:asciiTheme="majorHAnsi" w:hAnsiTheme="majorHAnsi" w:cstheme="majorHAnsi"/>
          <w:sz w:val="20"/>
          <w:szCs w:val="20"/>
          <w:lang w:eastAsia="hi-IN" w:bidi="hi-IN"/>
        </w:rPr>
      </w:pPr>
      <w:r w:rsidRPr="006211BC">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212E304C" w14:textId="77777777" w:rsidR="006211BC" w:rsidRPr="003066C0" w:rsidRDefault="006211BC" w:rsidP="006211BC">
      <w:pPr>
        <w:jc w:val="both"/>
        <w:rPr>
          <w:rFonts w:asciiTheme="majorHAnsi" w:hAnsiTheme="majorHAnsi" w:cstheme="majorHAnsi"/>
          <w:sz w:val="20"/>
          <w:szCs w:val="20"/>
          <w:lang w:eastAsia="hi-IN" w:bidi="hi-IN"/>
        </w:rPr>
      </w:pPr>
    </w:p>
    <w:p w14:paraId="5A05641C" w14:textId="0A4B1228"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est </w:t>
      </w:r>
      <w:r w:rsidR="006211BC" w:rsidRPr="006211BC">
        <w:rPr>
          <w:b/>
          <w:bCs/>
          <w:color w:val="7A0012"/>
          <w:sz w:val="24"/>
          <w:szCs w:val="24"/>
        </w:rPr>
        <w:t>réalisé de manière dématérialisée</w:t>
      </w:r>
    </w:p>
    <w:p w14:paraId="1BDE6748" w14:textId="77777777" w:rsidR="00C71DE6" w:rsidRPr="003066C0" w:rsidRDefault="00C71DE6" w:rsidP="00C71DE6">
      <w:pPr>
        <w:rPr>
          <w:sz w:val="20"/>
          <w:szCs w:val="20"/>
        </w:rPr>
      </w:pPr>
    </w:p>
    <w:p w14:paraId="29A51026" w14:textId="04967138" w:rsidR="006211BC" w:rsidRDefault="006211BC" w:rsidP="006211BC">
      <w:pPr>
        <w:jc w:val="both"/>
        <w:rPr>
          <w:rFonts w:asciiTheme="majorHAnsi" w:hAnsiTheme="majorHAnsi" w:cstheme="majorHAnsi"/>
          <w:sz w:val="20"/>
          <w:szCs w:val="20"/>
          <w:lang w:eastAsia="hi-IN" w:bidi="hi-IN"/>
        </w:rPr>
      </w:pPr>
      <w:r w:rsidRPr="006211BC">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5F29C2" w:rsidRPr="00BA42E1">
          <w:rPr>
            <w:rStyle w:val="Lienhypertexte"/>
            <w:rFonts w:asciiTheme="majorHAnsi" w:hAnsiTheme="majorHAnsi" w:cstheme="majorHAnsi"/>
            <w:sz w:val="20"/>
            <w:szCs w:val="20"/>
            <w:lang w:eastAsia="hi-IN" w:bidi="hi-IN"/>
          </w:rPr>
          <w:t>https://aidesenligne.maregionsud.fr/aides/#/crsud/connecte/F_S_F_7705A_241/depot/simple</w:t>
        </w:r>
      </w:hyperlink>
    </w:p>
    <w:p w14:paraId="453C9F61" w14:textId="77777777" w:rsidR="005F29C2" w:rsidRPr="006211BC" w:rsidRDefault="005F29C2" w:rsidP="006211BC">
      <w:pPr>
        <w:jc w:val="both"/>
        <w:rPr>
          <w:rFonts w:asciiTheme="majorHAnsi" w:hAnsiTheme="majorHAnsi" w:cstheme="majorHAnsi"/>
          <w:sz w:val="20"/>
          <w:szCs w:val="20"/>
          <w:lang w:eastAsia="hi-IN" w:bidi="hi-IN"/>
        </w:rPr>
      </w:pPr>
    </w:p>
    <w:p w14:paraId="24E6E2CA" w14:textId="77777777" w:rsidR="006211BC" w:rsidRDefault="006211BC" w:rsidP="006211BC">
      <w:pPr>
        <w:jc w:val="both"/>
        <w:rPr>
          <w:rFonts w:asciiTheme="majorHAnsi" w:hAnsiTheme="majorHAnsi" w:cstheme="majorHAnsi"/>
          <w:sz w:val="20"/>
          <w:szCs w:val="20"/>
          <w:lang w:eastAsia="hi-IN" w:bidi="hi-IN"/>
        </w:rPr>
      </w:pPr>
      <w:r w:rsidRPr="006211BC">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2D9AC0E5" w:rsidR="00C71DE6" w:rsidRPr="003066C0" w:rsidRDefault="00C71DE6" w:rsidP="006211BC">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4771678C"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803511" w:rsidRPr="00803511">
        <w:rPr>
          <w:rFonts w:asciiTheme="majorHAnsi" w:hAnsiTheme="majorHAnsi" w:cstheme="majorHAnsi"/>
          <w:sz w:val="20"/>
          <w:szCs w:val="20"/>
          <w:lang w:eastAsia="hi-IN" w:bidi="hi-IN"/>
        </w:rPr>
        <w:t>leader</w:t>
      </w:r>
      <w:r w:rsidR="00456924">
        <w:rPr>
          <w:rFonts w:asciiTheme="majorHAnsi" w:hAnsiTheme="majorHAnsi" w:cstheme="majorHAnsi"/>
          <w:sz w:val="20"/>
          <w:szCs w:val="20"/>
          <w:lang w:eastAsia="hi-IN" w:bidi="hi-IN"/>
        </w:rPr>
        <w:t>@dracenie.com</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7FF06EBF" w14:textId="77777777" w:rsidR="00125279" w:rsidRPr="00125279" w:rsidRDefault="00125279" w:rsidP="00125279">
      <w:pPr>
        <w:jc w:val="both"/>
        <w:rPr>
          <w:rFonts w:asciiTheme="majorHAnsi" w:hAnsiTheme="majorHAnsi" w:cstheme="majorHAnsi"/>
          <w:sz w:val="20"/>
          <w:szCs w:val="20"/>
          <w:lang w:eastAsia="hi-IN" w:bidi="hi-IN"/>
        </w:rPr>
      </w:pPr>
      <w:r w:rsidRPr="00125279">
        <w:rPr>
          <w:rFonts w:asciiTheme="majorHAnsi" w:hAnsiTheme="majorHAnsi" w:cstheme="majorHAnsi"/>
          <w:sz w:val="20"/>
          <w:szCs w:val="20"/>
          <w:lang w:eastAsia="hi-IN" w:bidi="hi-IN"/>
        </w:rPr>
        <w:t xml:space="preserve">Toutes les informations saisies dans le formulaire de demande d’aide seront ainsi re-saisies dans l’outil.  </w:t>
      </w:r>
    </w:p>
    <w:p w14:paraId="45D59870" w14:textId="77777777" w:rsidR="00125279" w:rsidRPr="00125279" w:rsidRDefault="00125279" w:rsidP="00125279">
      <w:pPr>
        <w:jc w:val="both"/>
        <w:rPr>
          <w:rFonts w:asciiTheme="majorHAnsi" w:hAnsiTheme="majorHAnsi" w:cstheme="majorHAnsi"/>
          <w:sz w:val="20"/>
          <w:szCs w:val="20"/>
          <w:lang w:eastAsia="hi-IN" w:bidi="hi-IN"/>
        </w:rPr>
      </w:pPr>
      <w:r w:rsidRPr="00125279">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2E45CEB0" w14:textId="77777777" w:rsidR="00125279" w:rsidRPr="00125279" w:rsidRDefault="00125279" w:rsidP="00125279">
      <w:pPr>
        <w:jc w:val="both"/>
        <w:rPr>
          <w:rFonts w:asciiTheme="majorHAnsi" w:hAnsiTheme="majorHAnsi" w:cstheme="majorHAnsi"/>
          <w:sz w:val="20"/>
          <w:szCs w:val="20"/>
          <w:lang w:eastAsia="hi-IN" w:bidi="hi-IN"/>
        </w:rPr>
      </w:pPr>
      <w:r w:rsidRPr="00125279">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386F7833" w14:textId="77777777" w:rsidR="00125279" w:rsidRDefault="00125279" w:rsidP="00125279">
      <w:pPr>
        <w:jc w:val="both"/>
        <w:rPr>
          <w:rFonts w:asciiTheme="majorHAnsi" w:hAnsiTheme="majorHAnsi" w:cstheme="majorHAnsi"/>
          <w:sz w:val="20"/>
          <w:szCs w:val="20"/>
          <w:lang w:eastAsia="hi-IN" w:bidi="hi-IN"/>
        </w:rPr>
      </w:pPr>
      <w:r w:rsidRPr="00125279">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0A08253F" w14:textId="5B467125" w:rsidR="00C71DE6" w:rsidRPr="003066C0" w:rsidRDefault="00C71DE6" w:rsidP="00125279">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Ainsi, il sera par la suite possible de communiquer avec le service instructeur en charge du dossier, et d’effectuer des modifications sur ce dernier. </w:t>
      </w:r>
    </w:p>
    <w:p w14:paraId="75899A4E"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20271CC5" w14:textId="77777777" w:rsidR="00125279" w:rsidRPr="00BA3E0D" w:rsidRDefault="00125279" w:rsidP="00125279">
      <w:pPr>
        <w:pStyle w:val="Paragraphedeliste"/>
        <w:rPr>
          <w:rFonts w:asciiTheme="majorHAnsi" w:hAnsiTheme="majorHAnsi" w:cstheme="majorHAnsi"/>
          <w:sz w:val="20"/>
          <w:szCs w:val="20"/>
        </w:rPr>
      </w:pP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w:t>
      </w:r>
      <w:r w:rsidRPr="00803511">
        <w:rPr>
          <w:rFonts w:asciiTheme="majorHAnsi" w:hAnsiTheme="majorHAnsi" w:cstheme="majorHAnsi"/>
          <w:sz w:val="20"/>
          <w:szCs w:val="20"/>
          <w:lang w:eastAsia="hi-IN" w:bidi="hi-IN"/>
        </w:rPr>
        <w:lastRenderedPageBreak/>
        <w:t xml:space="preserve">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5797AD68" w:rsidR="00A81538" w:rsidRPr="00803511" w:rsidRDefault="00456924" w:rsidP="00A81538">
      <w:pPr>
        <w:spacing w:after="0"/>
        <w:jc w:val="both"/>
        <w:rPr>
          <w:rFonts w:asciiTheme="majorHAnsi" w:hAnsiTheme="majorHAnsi" w:cstheme="majorHAnsi"/>
          <w:sz w:val="20"/>
          <w:szCs w:val="20"/>
          <w:lang w:eastAsia="hi-IN" w:bidi="hi-IN"/>
        </w:rPr>
      </w:pPr>
      <w:proofErr w:type="spellStart"/>
      <w:r>
        <w:rPr>
          <w:rFonts w:asciiTheme="majorHAnsi" w:hAnsiTheme="majorHAnsi" w:cstheme="majorHAnsi"/>
          <w:sz w:val="20"/>
          <w:szCs w:val="20"/>
          <w:lang w:eastAsia="hi-IN" w:bidi="hi-IN"/>
        </w:rPr>
        <w:t>Dracénie</w:t>
      </w:r>
      <w:proofErr w:type="spellEnd"/>
      <w:r>
        <w:rPr>
          <w:rFonts w:asciiTheme="majorHAnsi" w:hAnsiTheme="majorHAnsi" w:cstheme="majorHAnsi"/>
          <w:sz w:val="20"/>
          <w:szCs w:val="20"/>
          <w:lang w:eastAsia="hi-IN" w:bidi="hi-IN"/>
        </w:rPr>
        <w:t xml:space="preserve"> Provence Verdon Agglomération </w:t>
      </w:r>
    </w:p>
    <w:p w14:paraId="33231931" w14:textId="5B98FC53" w:rsidR="00803511" w:rsidRPr="004B7A6E" w:rsidRDefault="00456924" w:rsidP="00A81538">
      <w:pPr>
        <w:spacing w:after="0"/>
        <w:jc w:val="both"/>
        <w:rPr>
          <w:rFonts w:asciiTheme="majorHAnsi" w:hAnsiTheme="majorHAnsi" w:cstheme="majorHAnsi"/>
          <w:sz w:val="20"/>
          <w:szCs w:val="20"/>
          <w:lang w:eastAsia="hi-IN" w:bidi="hi-IN"/>
        </w:rPr>
      </w:pPr>
      <w:r w:rsidRPr="004B7A6E">
        <w:rPr>
          <w:rFonts w:asciiTheme="majorHAnsi" w:hAnsiTheme="majorHAnsi" w:cstheme="majorHAnsi"/>
          <w:sz w:val="20"/>
          <w:szCs w:val="20"/>
          <w:lang w:eastAsia="hi-IN" w:bidi="hi-IN"/>
        </w:rPr>
        <w:t>Square Mozart – CS – 90129</w:t>
      </w:r>
    </w:p>
    <w:p w14:paraId="4B36228B" w14:textId="479B9CD8" w:rsidR="00456924" w:rsidRPr="004B7A6E" w:rsidRDefault="00456924" w:rsidP="00A81538">
      <w:pPr>
        <w:spacing w:after="0"/>
        <w:jc w:val="both"/>
        <w:rPr>
          <w:rFonts w:asciiTheme="majorHAnsi" w:hAnsiTheme="majorHAnsi" w:cstheme="majorHAnsi"/>
          <w:sz w:val="20"/>
          <w:szCs w:val="20"/>
          <w:lang w:eastAsia="hi-IN" w:bidi="hi-IN"/>
        </w:rPr>
      </w:pPr>
      <w:r w:rsidRPr="004B7A6E">
        <w:rPr>
          <w:rFonts w:asciiTheme="majorHAnsi" w:hAnsiTheme="majorHAnsi" w:cstheme="majorHAnsi"/>
          <w:sz w:val="20"/>
          <w:szCs w:val="20"/>
          <w:lang w:eastAsia="hi-IN" w:bidi="hi-IN"/>
        </w:rPr>
        <w:t>83004 DRAGUIGNAN Cedex</w:t>
      </w:r>
    </w:p>
    <w:p w14:paraId="2C336BEE" w14:textId="77777777" w:rsidR="00A81538" w:rsidRPr="004B7A6E"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57137889" w14:textId="77777777" w:rsidR="00456924" w:rsidRDefault="00456924" w:rsidP="00065D00">
      <w:pPr>
        <w:jc w:val="both"/>
        <w:rPr>
          <w:rFonts w:asciiTheme="majorHAnsi" w:hAnsiTheme="majorHAnsi" w:cstheme="majorHAnsi"/>
          <w:b/>
          <w:bCs/>
          <w:sz w:val="20"/>
          <w:szCs w:val="20"/>
          <w:lang w:eastAsia="hi-IN" w:bidi="hi-IN"/>
        </w:rPr>
      </w:pPr>
    </w:p>
    <w:p w14:paraId="1138E4A7" w14:textId="5DEFE43A"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3026DCC3" w14:textId="77777777" w:rsidR="00456924" w:rsidRPr="003066C0" w:rsidRDefault="00456924" w:rsidP="00065D00">
      <w:pPr>
        <w:jc w:val="both"/>
        <w:rPr>
          <w:rFonts w:asciiTheme="majorHAnsi" w:hAnsiTheme="majorHAnsi" w:cstheme="majorHAnsi"/>
          <w:sz w:val="20"/>
          <w:szCs w:val="20"/>
          <w:lang w:eastAsia="hi-IN" w:bidi="hi-IN"/>
        </w:rPr>
      </w:pP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6"/>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834"/>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685FF740" w14:textId="52DB04F1" w:rsidR="00013073" w:rsidRPr="00803511" w:rsidRDefault="004D67E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 xml:space="preserve">Emergence de filiales de développement économique basé sur les ressources locales </w:t>
      </w:r>
    </w:p>
    <w:p w14:paraId="08C2F799" w14:textId="5DE6CE1D" w:rsidR="00803511" w:rsidRPr="00803511" w:rsidRDefault="004D67E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 xml:space="preserve">Développement de la résilience du territoire : prévention des risques, transition écologique et énergétique </w:t>
      </w:r>
    </w:p>
    <w:p w14:paraId="3CED3273" w14:textId="1E756972" w:rsidR="00803511" w:rsidRPr="00803511" w:rsidRDefault="004D67E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Facilitation de l’accès aux services publics et cohésion sociale</w:t>
      </w:r>
    </w:p>
    <w:p w14:paraId="762ACB57" w14:textId="5C4D2104" w:rsidR="00803511" w:rsidRPr="00803511" w:rsidRDefault="004D67E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Facilitation du recours aux mobilités alternatives</w:t>
      </w:r>
    </w:p>
    <w:p w14:paraId="175C9C0D" w14:textId="74CBAE21" w:rsidR="00803511" w:rsidRPr="00803511" w:rsidRDefault="004D67E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Création d’un nouveau modèle alimentaire, lutte contre la précarité alimentaire.</w:t>
      </w:r>
    </w:p>
    <w:p w14:paraId="68328812" w14:textId="295416D7"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r w:rsidR="00595DF1">
        <w:rPr>
          <w:rFonts w:asciiTheme="majorHAnsi" w:hAnsiTheme="majorHAnsi" w:cstheme="majorHAnsi"/>
          <w:sz w:val="20"/>
          <w:szCs w:val="20"/>
        </w:rPr>
        <w:t>.</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835"/>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 physique</w:t>
      </w:r>
      <w:r w:rsidR="00426552" w:rsidRPr="00426552">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0A37F1E4" w14:textId="21CB98D9" w:rsidR="00803511" w:rsidRDefault="004D67E7" w:rsidP="00803511">
      <w:pPr>
        <w:pStyle w:val="Corpsdetexte"/>
        <w:numPr>
          <w:ilvl w:val="0"/>
          <w:numId w:val="39"/>
        </w:numPr>
        <w:spacing w:before="1"/>
        <w:ind w:right="246"/>
        <w:jc w:val="both"/>
        <w:rPr>
          <w:sz w:val="20"/>
          <w:szCs w:val="20"/>
        </w:rPr>
      </w:pPr>
      <w:r>
        <w:rPr>
          <w:sz w:val="20"/>
          <w:szCs w:val="20"/>
        </w:rPr>
        <w:t>Chambres consulaires ;</w:t>
      </w:r>
    </w:p>
    <w:p w14:paraId="6BF9EF74" w14:textId="5D63F4B3" w:rsidR="004D67E7" w:rsidRPr="00426552" w:rsidRDefault="004D67E7" w:rsidP="00803511">
      <w:pPr>
        <w:pStyle w:val="Corpsdetexte"/>
        <w:numPr>
          <w:ilvl w:val="0"/>
          <w:numId w:val="39"/>
        </w:numPr>
        <w:spacing w:before="1"/>
        <w:ind w:right="246"/>
        <w:jc w:val="both"/>
        <w:rPr>
          <w:sz w:val="20"/>
          <w:szCs w:val="20"/>
        </w:rPr>
      </w:pPr>
      <w:r>
        <w:rPr>
          <w:sz w:val="20"/>
          <w:szCs w:val="20"/>
        </w:rPr>
        <w:t>Entreprises de plus de 250 salariés ;</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3D1A0A2D" w:rsidR="00FB1009" w:rsidRPr="003066C0" w:rsidRDefault="000F632B" w:rsidP="000F632B">
      <w:pPr>
        <w:pStyle w:val="Titre1"/>
        <w:rPr>
          <w:rFonts w:ascii="CloneRoundedLatn-Me" w:hAnsi="CloneRoundedLatn-Me"/>
          <w:b/>
          <w:bCs/>
          <w:color w:val="7A0012"/>
          <w:sz w:val="30"/>
          <w:szCs w:val="28"/>
        </w:rPr>
      </w:pPr>
      <w:bookmarkStart w:id="4" w:name="_Toc187677836"/>
      <w:r w:rsidRPr="003066C0">
        <w:rPr>
          <w:rFonts w:ascii="CloneRoundedLatn-Me" w:hAnsi="CloneRoundedLatn-Me"/>
          <w:b/>
          <w:bCs/>
          <w:color w:val="7A0012"/>
          <w:sz w:val="30"/>
          <w:szCs w:val="28"/>
        </w:rPr>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06F4885C"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lastRenderedPageBreak/>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125279" w:rsidRPr="00125279">
        <w:rPr>
          <w:rFonts w:asciiTheme="majorHAnsi" w:hAnsiTheme="majorHAnsi" w:cstheme="majorHAnsi"/>
          <w:sz w:val="20"/>
          <w:szCs w:val="20"/>
          <w:lang w:eastAsia="hi-IN" w:bidi="hi-IN"/>
        </w:rPr>
        <w:t>le portail de demande de subvention de la Région SUD</w:t>
      </w:r>
      <w:r w:rsidR="00125279">
        <w:rPr>
          <w:rFonts w:asciiTheme="majorHAnsi" w:hAnsiTheme="majorHAnsi" w:cstheme="majorHAnsi"/>
          <w:sz w:val="20"/>
          <w:szCs w:val="20"/>
          <w:lang w:eastAsia="hi-IN" w:bidi="hi-IN"/>
        </w:rPr>
        <w:t>).</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76919766" w14:textId="77777777" w:rsidR="00EA13EB" w:rsidRPr="00EA13EB" w:rsidRDefault="00EA13EB" w:rsidP="00EA13EB">
      <w:pPr>
        <w:jc w:val="both"/>
        <w:rPr>
          <w:rFonts w:asciiTheme="majorHAnsi" w:hAnsiTheme="majorHAnsi" w:cstheme="majorHAnsi"/>
          <w:sz w:val="20"/>
          <w:szCs w:val="20"/>
          <w:lang w:eastAsia="hi-IN" w:bidi="hi-IN"/>
        </w:rPr>
      </w:pPr>
      <w:r w:rsidRPr="00EA13EB">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837"/>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lastRenderedPageBreak/>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5C226C59" w:rsidR="000D6662" w:rsidRPr="004B39CC" w:rsidRDefault="00EA13EB" w:rsidP="00BA3E0D">
      <w:pPr>
        <w:pStyle w:val="Titre2"/>
        <w:rPr>
          <w:rFonts w:cstheme="majorHAnsi"/>
          <w:sz w:val="20"/>
          <w:szCs w:val="20"/>
        </w:rPr>
      </w:pPr>
      <w:r>
        <w:rPr>
          <w:rFonts w:eastAsia="Times New Roman"/>
          <w:b/>
          <w:bCs/>
          <w:color w:val="7A0012"/>
          <w:sz w:val="24"/>
          <w:szCs w:val="24"/>
        </w:rPr>
        <w:br/>
      </w:r>
      <w:r w:rsidR="00944069"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48CA294F" w14:textId="77777777" w:rsidR="004D67E7" w:rsidRPr="004D67E7" w:rsidRDefault="004D67E7" w:rsidP="004D67E7">
      <w:pPr>
        <w:pStyle w:val="Paragraphedeliste"/>
        <w:numPr>
          <w:ilvl w:val="0"/>
          <w:numId w:val="42"/>
        </w:numPr>
        <w:rPr>
          <w:rFonts w:asciiTheme="majorHAnsi" w:hAnsiTheme="majorHAnsi" w:cstheme="majorHAnsi"/>
          <w:sz w:val="20"/>
          <w:szCs w:val="20"/>
        </w:rPr>
      </w:pPr>
      <w:r w:rsidRPr="004D67E7">
        <w:rPr>
          <w:rFonts w:asciiTheme="majorHAnsi" w:hAnsiTheme="majorHAnsi" w:cstheme="majorHAnsi"/>
          <w:sz w:val="20"/>
          <w:szCs w:val="20"/>
        </w:rPr>
        <w:t>Achat de bâti ;</w:t>
      </w:r>
    </w:p>
    <w:p w14:paraId="0E9FA8F3" w14:textId="3B17952E" w:rsidR="004D67E7" w:rsidRPr="004D67E7" w:rsidRDefault="004D67E7" w:rsidP="004D67E7">
      <w:pPr>
        <w:pStyle w:val="Paragraphedeliste"/>
        <w:numPr>
          <w:ilvl w:val="0"/>
          <w:numId w:val="42"/>
        </w:numPr>
        <w:rPr>
          <w:rFonts w:asciiTheme="majorHAnsi" w:hAnsiTheme="majorHAnsi" w:cstheme="majorHAnsi"/>
          <w:sz w:val="20"/>
          <w:szCs w:val="20"/>
        </w:rPr>
      </w:pPr>
      <w:r w:rsidRPr="004D67E7">
        <w:rPr>
          <w:rFonts w:asciiTheme="majorHAnsi" w:hAnsiTheme="majorHAnsi" w:cstheme="majorHAnsi"/>
          <w:sz w:val="20"/>
          <w:szCs w:val="20"/>
        </w:rPr>
        <w:t>Matériel informatique, mobilier de bureau</w:t>
      </w:r>
      <w:r>
        <w:rPr>
          <w:rFonts w:asciiTheme="majorHAnsi" w:hAnsiTheme="majorHAnsi" w:cstheme="majorHAnsi"/>
          <w:sz w:val="20"/>
          <w:szCs w:val="20"/>
        </w:rPr>
        <w:t>,</w:t>
      </w:r>
      <w:r w:rsidRPr="004D67E7">
        <w:rPr>
          <w:rFonts w:asciiTheme="majorHAnsi" w:hAnsiTheme="majorHAnsi" w:cstheme="majorHAnsi"/>
          <w:sz w:val="20"/>
          <w:szCs w:val="20"/>
        </w:rPr>
        <w:t xml:space="preserve"> sauf projet ayant vocation principale à mettre en place ce type de dépenses ;</w:t>
      </w:r>
    </w:p>
    <w:p w14:paraId="1E212AC7" w14:textId="77777777" w:rsidR="004D67E7" w:rsidRPr="004D67E7" w:rsidRDefault="004D67E7" w:rsidP="004D67E7">
      <w:pPr>
        <w:pStyle w:val="Paragraphedeliste"/>
        <w:numPr>
          <w:ilvl w:val="0"/>
          <w:numId w:val="42"/>
        </w:numPr>
        <w:rPr>
          <w:rFonts w:asciiTheme="majorHAnsi" w:hAnsiTheme="majorHAnsi" w:cstheme="majorHAnsi"/>
          <w:sz w:val="20"/>
          <w:szCs w:val="20"/>
        </w:rPr>
      </w:pPr>
      <w:r w:rsidRPr="004D67E7">
        <w:rPr>
          <w:rFonts w:asciiTheme="majorHAnsi" w:hAnsiTheme="majorHAnsi" w:cstheme="majorHAnsi"/>
          <w:sz w:val="20"/>
          <w:szCs w:val="20"/>
        </w:rPr>
        <w:t>Location immobilière ;</w:t>
      </w:r>
    </w:p>
    <w:p w14:paraId="7972C61E" w14:textId="77777777" w:rsidR="004D67E7" w:rsidRPr="004D67E7" w:rsidRDefault="004D67E7" w:rsidP="004D67E7">
      <w:pPr>
        <w:pStyle w:val="Paragraphedeliste"/>
        <w:numPr>
          <w:ilvl w:val="0"/>
          <w:numId w:val="42"/>
        </w:numPr>
        <w:rPr>
          <w:rFonts w:asciiTheme="majorHAnsi" w:hAnsiTheme="majorHAnsi" w:cstheme="majorHAnsi"/>
          <w:sz w:val="20"/>
          <w:szCs w:val="20"/>
        </w:rPr>
      </w:pPr>
      <w:r w:rsidRPr="004D67E7">
        <w:rPr>
          <w:rFonts w:asciiTheme="majorHAnsi" w:hAnsiTheme="majorHAnsi" w:cstheme="majorHAnsi"/>
          <w:sz w:val="20"/>
          <w:szCs w:val="20"/>
        </w:rPr>
        <w:t>Frais de fonctionnement relatifs aux consommations d’électricité, d’eau, d’internet, de téléphonie ;</w:t>
      </w:r>
    </w:p>
    <w:p w14:paraId="0089FD61" w14:textId="0F6F4786" w:rsidR="004D67E7" w:rsidRPr="004D67E7" w:rsidRDefault="004D67E7" w:rsidP="004D67E7">
      <w:pPr>
        <w:pStyle w:val="Paragraphedeliste"/>
        <w:numPr>
          <w:ilvl w:val="0"/>
          <w:numId w:val="42"/>
        </w:numPr>
        <w:rPr>
          <w:rFonts w:asciiTheme="majorHAnsi" w:hAnsiTheme="majorHAnsi" w:cstheme="majorHAnsi"/>
          <w:sz w:val="20"/>
          <w:szCs w:val="20"/>
        </w:rPr>
      </w:pPr>
      <w:r w:rsidRPr="004D67E7">
        <w:rPr>
          <w:rFonts w:asciiTheme="majorHAnsi" w:hAnsiTheme="majorHAnsi" w:cstheme="majorHAnsi"/>
          <w:sz w:val="20"/>
          <w:szCs w:val="20"/>
        </w:rPr>
        <w:t>Achat de consommables et petits matériels : fourniture de bureau, accessoires bureautiques et informatiques, produits d’entretien/nettoyage.</w:t>
      </w:r>
    </w:p>
    <w:p w14:paraId="43706270" w14:textId="5F9209AC" w:rsidR="00C7774A" w:rsidRPr="002233E4" w:rsidRDefault="00C7774A" w:rsidP="002233E4">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out dépense rendue inéligible dans les documents visant la sélection des projets par le GAL</w:t>
      </w:r>
    </w:p>
    <w:p w14:paraId="42DB7817" w14:textId="77777777" w:rsidR="00C36DDF" w:rsidRPr="001F207A" w:rsidRDefault="00C36DDF" w:rsidP="00C36DDF">
      <w:pPr>
        <w:pStyle w:val="Paragraphedeliste"/>
        <w:rPr>
          <w:sz w:val="20"/>
          <w:szCs w:val="20"/>
        </w:rPr>
      </w:pPr>
    </w:p>
    <w:p w14:paraId="3C1ADDEB" w14:textId="4A9CA7E1"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76E1360E"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lastRenderedPageBreak/>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5EF6A8B8"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2F51B0" w:rsidRPr="003066C0">
        <w:rPr>
          <w:rFonts w:asciiTheme="majorHAnsi" w:hAnsiTheme="majorHAnsi" w:cstheme="majorHAnsi"/>
          <w:noProof/>
          <w:sz w:val="20"/>
          <w:szCs w:val="20"/>
        </w:rPr>
        <w:t>En outre, le service instructeur plafonnera le montant retenu pour la dépense à hauteur d</w:t>
      </w:r>
      <w:r w:rsidR="002F51B0">
        <w:rPr>
          <w:rFonts w:asciiTheme="majorHAnsi" w:hAnsiTheme="majorHAnsi" w:cstheme="majorHAnsi"/>
          <w:noProof/>
          <w:sz w:val="20"/>
          <w:szCs w:val="20"/>
        </w:rPr>
        <w:t>u coût du devis</w:t>
      </w:r>
      <w:r w:rsidR="002F51B0" w:rsidRPr="003066C0">
        <w:rPr>
          <w:rFonts w:asciiTheme="majorHAnsi" w:hAnsiTheme="majorHAnsi" w:cstheme="majorHAnsi"/>
          <w:noProof/>
          <w:sz w:val="20"/>
          <w:szCs w:val="20"/>
        </w:rPr>
        <w:t xml:space="preserve"> le moins cher</w:t>
      </w:r>
      <w:r w:rsidR="002F51B0">
        <w:rPr>
          <w:rFonts w:asciiTheme="majorHAnsi" w:hAnsiTheme="majorHAnsi" w:cstheme="majorHAnsi"/>
          <w:noProof/>
          <w:sz w:val="20"/>
          <w:szCs w:val="20"/>
        </w:rPr>
        <w:t xml:space="preserve"> majoré de 15%</w:t>
      </w:r>
      <w:r w:rsidR="002F51B0"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7"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16FD7252" w14:textId="77777777" w:rsidR="00047E74" w:rsidRPr="009337A2" w:rsidRDefault="00047E74" w:rsidP="00047E74">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1417767A" w14:textId="77777777" w:rsidR="00047E74" w:rsidRDefault="00047E74" w:rsidP="00047E74">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lastRenderedPageBreak/>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8"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595DF1"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595DF1">
        <w:rPr>
          <w:rFonts w:ascii="Calibri Light" w:hAnsi="Calibri Light" w:cs="Calibri Light"/>
          <w:color w:val="FFFFFF"/>
          <w:sz w:val="22"/>
          <w:szCs w:val="22"/>
          <w:shd w:val="clear" w:color="auto" w:fill="7A1200"/>
        </w:rPr>
        <w:t>Certains organismes de droit privé peuvent être soumis à la commande publique.</w:t>
      </w:r>
    </w:p>
    <w:p w14:paraId="2576731F" w14:textId="10AA997A" w:rsidR="0031072A" w:rsidRPr="00595DF1" w:rsidRDefault="0031072A" w:rsidP="006A613F">
      <w:pPr>
        <w:pStyle w:val="NormalWeb"/>
        <w:shd w:val="clear" w:color="auto" w:fill="7A1200"/>
        <w:spacing w:before="0" w:beforeAutospacing="0" w:after="0" w:afterAutospacing="0"/>
        <w:jc w:val="both"/>
        <w:rPr>
          <w:rFonts w:ascii="Calibri" w:hAnsi="Calibri" w:cs="Calibri"/>
          <w:sz w:val="22"/>
          <w:szCs w:val="22"/>
        </w:rPr>
      </w:pPr>
      <w:r w:rsidRPr="00595DF1">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595DF1">
        <w:rPr>
          <w:rStyle w:val="Appelnotedebasdep"/>
          <w:rFonts w:ascii="Calibri Light" w:hAnsi="Calibri Light" w:cs="Calibri Light"/>
          <w:color w:val="FFFFFF"/>
          <w:sz w:val="22"/>
          <w:szCs w:val="22"/>
          <w:shd w:val="clear" w:color="auto" w:fill="7A1200"/>
        </w:rPr>
        <w:footnoteReference w:id="6"/>
      </w:r>
      <w:r w:rsidRPr="00595DF1">
        <w:rPr>
          <w:rFonts w:ascii="Calibri Light" w:hAnsi="Calibri Light" w:cs="Calibri Light"/>
          <w:color w:val="FFFFFF"/>
          <w:sz w:val="22"/>
          <w:szCs w:val="22"/>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838"/>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bénéficier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obtenir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603C5D93" w14:textId="569A7EFE" w:rsidR="00E76EA6" w:rsidRPr="00426552" w:rsidRDefault="00FA6875"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Tout demandeur se devra de disposer de la preuve de l’obtention d’une décision de sélection favorable par le Comité de programmation du GAL au moment du dépôt du dossier sur</w:t>
      </w:r>
      <w:r w:rsidR="00595DF1" w:rsidRPr="00595DF1">
        <w:t xml:space="preserve"> </w:t>
      </w:r>
      <w:r w:rsidR="00595DF1" w:rsidRPr="00595DF1">
        <w:rPr>
          <w:rFonts w:ascii="Calibri Light" w:eastAsia="SimSun" w:hAnsi="Calibri Light" w:cs="Times New Roman"/>
          <w:kern w:val="3"/>
          <w:sz w:val="20"/>
          <w:szCs w:val="20"/>
          <w:lang w:eastAsia="zh-CN" w:bidi="hi-IN"/>
        </w:rPr>
        <w:t>le portail de demande de subvention de la Région SUD</w:t>
      </w:r>
      <w:r w:rsidRPr="00426552">
        <w:rPr>
          <w:rFonts w:ascii="Calibri Light" w:eastAsia="SimSun" w:hAnsi="Calibri Light" w:cs="Times New Roman"/>
          <w:kern w:val="3"/>
          <w:sz w:val="20"/>
          <w:szCs w:val="20"/>
          <w:lang w:eastAsia="zh-CN" w:bidi="hi-IN"/>
        </w:rPr>
        <w:t>.</w:t>
      </w:r>
      <w:r w:rsidR="00047E74">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839"/>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4B75855B"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montant maximal, tout AAP confondu, de</w:t>
      </w:r>
      <w:r w:rsidR="00426552">
        <w:rPr>
          <w:rFonts w:ascii="Calibri Light" w:hAnsi="Calibri Light" w:cs="Times New Roman"/>
          <w:sz w:val="20"/>
          <w:szCs w:val="20"/>
        </w:rPr>
        <w:t xml:space="preserve"> 1 </w:t>
      </w:r>
      <w:r w:rsidR="00E274B7">
        <w:rPr>
          <w:rFonts w:ascii="Calibri Light" w:hAnsi="Calibri Light" w:cs="Times New Roman"/>
          <w:sz w:val="20"/>
          <w:szCs w:val="20"/>
        </w:rPr>
        <w:t>006</w:t>
      </w:r>
      <w:r w:rsidR="00426552">
        <w:rPr>
          <w:rFonts w:ascii="Calibri Light" w:hAnsi="Calibri Light" w:cs="Times New Roman"/>
          <w:sz w:val="20"/>
          <w:szCs w:val="20"/>
        </w:rPr>
        <w:t xml:space="preserve"> 7</w:t>
      </w:r>
      <w:r w:rsidR="00E274B7">
        <w:rPr>
          <w:rFonts w:ascii="Calibri Light" w:hAnsi="Calibri Light" w:cs="Times New Roman"/>
          <w:sz w:val="20"/>
          <w:szCs w:val="20"/>
        </w:rPr>
        <w:t>36</w:t>
      </w:r>
      <w:r w:rsidR="00E40211">
        <w:rPr>
          <w:rFonts w:ascii="Calibri Light" w:hAnsi="Calibri Light" w:cs="Times New Roman"/>
          <w:sz w:val="20"/>
          <w:szCs w:val="20"/>
        </w:rPr>
        <w:t xml:space="preserve"> </w:t>
      </w:r>
      <w:r w:rsidRPr="003066C0">
        <w:rPr>
          <w:rFonts w:ascii="Calibri Light" w:hAnsi="Calibri Light" w:cs="Times New Roman"/>
          <w:sz w:val="20"/>
          <w:szCs w:val="20"/>
        </w:rPr>
        <w:t>euros</w:t>
      </w:r>
      <w:r w:rsidR="00C50453">
        <w:rPr>
          <w:rFonts w:ascii="Calibri Light" w:hAnsi="Calibri Light" w:cs="Times New Roman"/>
          <w:sz w:val="20"/>
          <w:szCs w:val="20"/>
        </w:rPr>
        <w:t>, tel qu’alloué au GAL pour la mise en œuvre de sa stratégie sur toute la durée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78A7B4D1" w14:textId="45D1B7E1"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sera de </w:t>
      </w:r>
      <w:r w:rsidR="00426552">
        <w:rPr>
          <w:rFonts w:ascii="Calibri Light" w:eastAsia="Times New Roman" w:hAnsi="Calibri Light" w:cs="Times New Roman"/>
          <w:sz w:val="20"/>
          <w:szCs w:val="20"/>
          <w:lang w:eastAsia="fr-FR"/>
        </w:rPr>
        <w:t>90</w:t>
      </w:r>
      <w:r w:rsidRPr="003066C0">
        <w:rPr>
          <w:rFonts w:ascii="Calibri Light" w:eastAsia="Times New Roman" w:hAnsi="Calibri Light" w:cs="Times New Roman"/>
          <w:sz w:val="20"/>
          <w:szCs w:val="20"/>
          <w:lang w:eastAsia="fr-FR"/>
        </w:rPr>
        <w:t>%</w:t>
      </w:r>
      <w:r w:rsidR="00426552">
        <w:rPr>
          <w:rFonts w:ascii="Calibri Light" w:eastAsia="Times New Roman" w:hAnsi="Calibri Light" w:cs="Times New Roman"/>
          <w:sz w:val="20"/>
          <w:szCs w:val="20"/>
          <w:lang w:eastAsia="fr-FR"/>
        </w:rPr>
        <w:t>, ou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7416796A" w:rsidR="00426552" w:rsidRPr="00D97623"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4D67E7">
        <w:rPr>
          <w:rFonts w:ascii="Calibri Light" w:eastAsia="Times New Roman" w:hAnsi="Calibri Light" w:cs="Times New Roman"/>
          <w:sz w:val="20"/>
          <w:szCs w:val="20"/>
          <w:lang w:eastAsia="fr-FR"/>
        </w:rPr>
        <w:t>10 </w:t>
      </w:r>
      <w:r>
        <w:rPr>
          <w:rFonts w:ascii="Calibri Light" w:eastAsia="Times New Roman" w:hAnsi="Calibri Light" w:cs="Times New Roman"/>
          <w:sz w:val="20"/>
          <w:szCs w:val="20"/>
          <w:lang w:eastAsia="fr-FR"/>
        </w:rPr>
        <w:t>000</w:t>
      </w:r>
      <w:r w:rsidR="004D67E7">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xml:space="preserve">€ de dépenses éligibles,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 xml:space="preserve">seront considérés comme inéligibles. Le montant de </w:t>
      </w:r>
      <w:r w:rsidR="004D67E7">
        <w:rPr>
          <w:rFonts w:ascii="Calibri Light" w:eastAsia="Times New Roman" w:hAnsi="Calibri Light" w:cs="Times New Roman"/>
          <w:sz w:val="20"/>
          <w:szCs w:val="20"/>
          <w:lang w:eastAsia="fr-FR"/>
        </w:rPr>
        <w:t>10</w:t>
      </w:r>
      <w:r w:rsidR="001C6F26">
        <w:rPr>
          <w:rFonts w:ascii="Calibri Light" w:eastAsia="Times New Roman" w:hAnsi="Calibri Light" w:cs="Times New Roman"/>
          <w:sz w:val="20"/>
          <w:szCs w:val="20"/>
          <w:lang w:eastAsia="fr-FR"/>
        </w:rPr>
        <w:t> </w:t>
      </w:r>
      <w:r>
        <w:rPr>
          <w:rFonts w:ascii="Calibri Light" w:eastAsia="Times New Roman" w:hAnsi="Calibri Light" w:cs="Times New Roman"/>
          <w:sz w:val="20"/>
          <w:szCs w:val="20"/>
          <w:lang w:eastAsia="fr-FR"/>
        </w:rPr>
        <w:t>000</w:t>
      </w:r>
      <w:r w:rsidR="001C6F26">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xml:space="preserve">€ sera </w:t>
      </w:r>
      <w:r w:rsidR="00426552" w:rsidRPr="00426552">
        <w:rPr>
          <w:rFonts w:ascii="Calibri Light" w:eastAsia="Times New Roman" w:hAnsi="Calibri Light" w:cs="Times New Roman"/>
          <w:sz w:val="20"/>
          <w:szCs w:val="20"/>
          <w:lang w:eastAsia="fr-FR"/>
        </w:rPr>
        <w:t xml:space="preserve">vérifié à l’instruction et à la </w:t>
      </w:r>
      <w:r w:rsidR="00426552" w:rsidRPr="00D97623">
        <w:rPr>
          <w:rFonts w:ascii="Calibri Light" w:eastAsia="Times New Roman" w:hAnsi="Calibri Light" w:cs="Times New Roman"/>
          <w:sz w:val="20"/>
          <w:szCs w:val="20"/>
          <w:lang w:eastAsia="fr-FR"/>
        </w:rPr>
        <w:t xml:space="preserve">certification, ramené à </w:t>
      </w:r>
      <w:r w:rsidR="004D67E7">
        <w:rPr>
          <w:rFonts w:ascii="Calibri Light" w:eastAsia="Times New Roman" w:hAnsi="Calibri Light" w:cs="Times New Roman"/>
          <w:sz w:val="20"/>
          <w:szCs w:val="20"/>
          <w:lang w:eastAsia="fr-FR"/>
        </w:rPr>
        <w:t xml:space="preserve">3 </w:t>
      </w:r>
      <w:r w:rsidR="00426552" w:rsidRPr="00D97623">
        <w:rPr>
          <w:rFonts w:ascii="Calibri Light" w:eastAsia="Times New Roman" w:hAnsi="Calibri Light" w:cs="Times New Roman"/>
          <w:sz w:val="20"/>
          <w:szCs w:val="20"/>
          <w:lang w:eastAsia="fr-FR"/>
        </w:rPr>
        <w:t>000€ pour les projets faisant l’objet d’une proratisation sur plusieurs territoires LEADER.</w:t>
      </w:r>
    </w:p>
    <w:p w14:paraId="06A5CF45" w14:textId="604F96C7" w:rsidR="00426552" w:rsidRDefault="00426552" w:rsidP="00426552">
      <w:pPr>
        <w:spacing w:line="240" w:lineRule="auto"/>
        <w:jc w:val="both"/>
        <w:rPr>
          <w:rFonts w:ascii="Calibri Light" w:eastAsia="Times New Roman" w:hAnsi="Calibri Light" w:cs="Times New Roman"/>
          <w:sz w:val="20"/>
          <w:szCs w:val="20"/>
          <w:lang w:eastAsia="fr-FR"/>
        </w:rPr>
      </w:pPr>
      <w:r w:rsidRPr="00D97623">
        <w:rPr>
          <w:rFonts w:ascii="Calibri Light" w:eastAsia="Times New Roman" w:hAnsi="Calibri Light" w:cs="Times New Roman"/>
          <w:sz w:val="20"/>
          <w:szCs w:val="20"/>
          <w:lang w:eastAsia="fr-FR"/>
        </w:rPr>
        <w:t>Un plafond maximum d’écrêtement</w:t>
      </w:r>
      <w:r w:rsidR="004D67E7">
        <w:rPr>
          <w:rFonts w:ascii="Calibri Light" w:eastAsia="Times New Roman" w:hAnsi="Calibri Light" w:cs="Times New Roman"/>
          <w:sz w:val="20"/>
          <w:szCs w:val="20"/>
          <w:lang w:eastAsia="fr-FR"/>
        </w:rPr>
        <w:t xml:space="preserve"> </w:t>
      </w:r>
      <w:r w:rsidRPr="00D97623">
        <w:rPr>
          <w:rFonts w:ascii="Calibri Light" w:eastAsia="Times New Roman" w:hAnsi="Calibri Light" w:cs="Times New Roman"/>
          <w:sz w:val="20"/>
          <w:szCs w:val="20"/>
          <w:lang w:eastAsia="fr-FR"/>
        </w:rPr>
        <w:t>est fixé à 1</w:t>
      </w:r>
      <w:r w:rsidR="004D67E7">
        <w:rPr>
          <w:rFonts w:ascii="Calibri Light" w:eastAsia="Times New Roman" w:hAnsi="Calibri Light" w:cs="Times New Roman"/>
          <w:sz w:val="20"/>
          <w:szCs w:val="20"/>
          <w:lang w:eastAsia="fr-FR"/>
        </w:rPr>
        <w:t>0</w:t>
      </w:r>
      <w:r w:rsidRPr="00D97623">
        <w:rPr>
          <w:rFonts w:ascii="Calibri Light" w:eastAsia="Times New Roman" w:hAnsi="Calibri Light" w:cs="Times New Roman"/>
          <w:sz w:val="20"/>
          <w:szCs w:val="20"/>
          <w:lang w:eastAsia="fr-FR"/>
        </w:rPr>
        <w:t>0</w:t>
      </w:r>
      <w:r w:rsidR="001C6F26">
        <w:rPr>
          <w:rFonts w:ascii="Calibri Light" w:eastAsia="Times New Roman" w:hAnsi="Calibri Light" w:cs="Times New Roman"/>
          <w:sz w:val="20"/>
          <w:szCs w:val="20"/>
          <w:lang w:eastAsia="fr-FR"/>
        </w:rPr>
        <w:t> </w:t>
      </w:r>
      <w:r w:rsidRPr="00D97623">
        <w:rPr>
          <w:rFonts w:ascii="Calibri Light" w:eastAsia="Times New Roman" w:hAnsi="Calibri Light" w:cs="Times New Roman"/>
          <w:sz w:val="20"/>
          <w:szCs w:val="20"/>
          <w:lang w:eastAsia="fr-FR"/>
        </w:rPr>
        <w:t>000</w:t>
      </w:r>
      <w:r w:rsidR="001C6F26">
        <w:rPr>
          <w:rFonts w:ascii="Calibri Light" w:eastAsia="Times New Roman" w:hAnsi="Calibri Light" w:cs="Times New Roman"/>
          <w:sz w:val="20"/>
          <w:szCs w:val="20"/>
          <w:lang w:eastAsia="fr-FR"/>
        </w:rPr>
        <w:t xml:space="preserve"> </w:t>
      </w:r>
      <w:r w:rsidRPr="00D97623">
        <w:rPr>
          <w:rFonts w:ascii="Calibri Light" w:eastAsia="Times New Roman" w:hAnsi="Calibri Light" w:cs="Times New Roman"/>
          <w:sz w:val="20"/>
          <w:szCs w:val="20"/>
          <w:lang w:eastAsia="fr-FR"/>
        </w:rPr>
        <w:t xml:space="preserve">€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 xml:space="preserve">total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dépenses éligibles</w:t>
      </w:r>
      <w:r w:rsidR="00D97623" w:rsidRPr="00D97623">
        <w:rPr>
          <w:rFonts w:ascii="Calibri Light" w:eastAsia="Times New Roman" w:hAnsi="Calibri Light" w:cs="Times New Roman"/>
          <w:sz w:val="20"/>
          <w:szCs w:val="20"/>
          <w:lang w:eastAsia="fr-FR"/>
        </w:rPr>
        <w:t>,</w:t>
      </w:r>
      <w:r w:rsidRPr="00D97623">
        <w:rPr>
          <w:rFonts w:ascii="Calibri Light" w:eastAsia="Times New Roman" w:hAnsi="Calibri Light" w:cs="Times New Roman"/>
          <w:sz w:val="20"/>
          <w:szCs w:val="20"/>
          <w:lang w:eastAsia="fr-FR"/>
        </w:rPr>
        <w:t xml:space="preserve"> vérifié à l’instruction de la demande d’aide.</w:t>
      </w:r>
    </w:p>
    <w:p w14:paraId="68992187" w14:textId="77777777" w:rsidR="002F51B0" w:rsidRPr="00D97623" w:rsidRDefault="002F51B0" w:rsidP="002F51B0">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4A8417E3" w14:textId="77777777" w:rsidR="004D67E7" w:rsidRPr="00426552" w:rsidRDefault="004D67E7"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840"/>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841"/>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842"/>
      <w:r w:rsidRPr="006B09C2">
        <w:rPr>
          <w:rFonts w:eastAsia="Times New Roman"/>
          <w:b/>
          <w:bCs/>
          <w:color w:val="7A0012"/>
          <w:sz w:val="24"/>
          <w:szCs w:val="24"/>
        </w:rPr>
        <w:lastRenderedPageBreak/>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3B937DFB"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843"/>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844"/>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19"/>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4B7A6E">
      <w:pPr>
        <w:pStyle w:val="Titre1"/>
        <w:jc w:val="center"/>
        <w:rPr>
          <w:rFonts w:ascii="CloneRoundedLatn-Me" w:hAnsi="CloneRoundedLatn-Me"/>
          <w:b/>
          <w:bCs/>
          <w:color w:val="7A0012"/>
          <w:sz w:val="30"/>
          <w:szCs w:val="28"/>
        </w:rPr>
      </w:pPr>
      <w:bookmarkStart w:id="17" w:name="_Toc187677845"/>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2454DBFA"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0"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1"/>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E0E78" w14:textId="77777777" w:rsidR="008E6303" w:rsidRDefault="008E6303" w:rsidP="004C2A44">
      <w:pPr>
        <w:spacing w:after="0" w:line="240" w:lineRule="auto"/>
      </w:pPr>
      <w:r>
        <w:separator/>
      </w:r>
    </w:p>
  </w:endnote>
  <w:endnote w:type="continuationSeparator" w:id="0">
    <w:p w14:paraId="7769692E" w14:textId="77777777" w:rsidR="008E6303" w:rsidRDefault="008E6303"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564B7" w14:textId="77777777" w:rsidR="008E6303" w:rsidRDefault="008E6303" w:rsidP="004C2A44">
      <w:pPr>
        <w:spacing w:after="0" w:line="240" w:lineRule="auto"/>
      </w:pPr>
      <w:r>
        <w:separator/>
      </w:r>
    </w:p>
  </w:footnote>
  <w:footnote w:type="continuationSeparator" w:id="0">
    <w:p w14:paraId="7D128DFA" w14:textId="77777777" w:rsidR="008E6303" w:rsidRDefault="008E6303"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le Guides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1"/>
  </w:num>
  <w:num w:numId="15" w16cid:durableId="643047049">
    <w:abstractNumId w:val="20"/>
  </w:num>
  <w:num w:numId="16" w16cid:durableId="2098284465">
    <w:abstractNumId w:val="32"/>
  </w:num>
  <w:num w:numId="17" w16cid:durableId="922451871">
    <w:abstractNumId w:val="15"/>
  </w:num>
  <w:num w:numId="18" w16cid:durableId="1301695343">
    <w:abstractNumId w:val="39"/>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0"/>
  </w:num>
  <w:num w:numId="35" w16cid:durableId="1893925371">
    <w:abstractNumId w:val="37"/>
  </w:num>
  <w:num w:numId="36" w16cid:durableId="582493295">
    <w:abstractNumId w:val="26"/>
  </w:num>
  <w:num w:numId="37" w16cid:durableId="345179246">
    <w:abstractNumId w:val="6"/>
  </w:num>
  <w:num w:numId="38" w16cid:durableId="2108648320">
    <w:abstractNumId w:val="38"/>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44286"/>
    <w:rsid w:val="00047E74"/>
    <w:rsid w:val="00065D00"/>
    <w:rsid w:val="00072183"/>
    <w:rsid w:val="00072F47"/>
    <w:rsid w:val="00086258"/>
    <w:rsid w:val="00087BE2"/>
    <w:rsid w:val="00091086"/>
    <w:rsid w:val="000A31F2"/>
    <w:rsid w:val="000D1CAF"/>
    <w:rsid w:val="000D6662"/>
    <w:rsid w:val="000E70C3"/>
    <w:rsid w:val="000F632B"/>
    <w:rsid w:val="00102947"/>
    <w:rsid w:val="001106DF"/>
    <w:rsid w:val="0011258E"/>
    <w:rsid w:val="001136ED"/>
    <w:rsid w:val="00123CBA"/>
    <w:rsid w:val="00125279"/>
    <w:rsid w:val="001464DF"/>
    <w:rsid w:val="00167578"/>
    <w:rsid w:val="0019043F"/>
    <w:rsid w:val="001A16F1"/>
    <w:rsid w:val="001A7C21"/>
    <w:rsid w:val="001B3A5C"/>
    <w:rsid w:val="001C0934"/>
    <w:rsid w:val="001C6F26"/>
    <w:rsid w:val="001D70A1"/>
    <w:rsid w:val="001F207A"/>
    <w:rsid w:val="001F73D1"/>
    <w:rsid w:val="002233E4"/>
    <w:rsid w:val="00226A9C"/>
    <w:rsid w:val="002314B8"/>
    <w:rsid w:val="0023596C"/>
    <w:rsid w:val="00244634"/>
    <w:rsid w:val="00262598"/>
    <w:rsid w:val="00272629"/>
    <w:rsid w:val="002808A8"/>
    <w:rsid w:val="00287B3D"/>
    <w:rsid w:val="002909D3"/>
    <w:rsid w:val="002A20AA"/>
    <w:rsid w:val="002C1BD1"/>
    <w:rsid w:val="002D3513"/>
    <w:rsid w:val="002F5195"/>
    <w:rsid w:val="002F51B0"/>
    <w:rsid w:val="002F7CEE"/>
    <w:rsid w:val="003066C0"/>
    <w:rsid w:val="0031072A"/>
    <w:rsid w:val="00317010"/>
    <w:rsid w:val="00317F6B"/>
    <w:rsid w:val="00323892"/>
    <w:rsid w:val="00336C65"/>
    <w:rsid w:val="00355234"/>
    <w:rsid w:val="00364FD7"/>
    <w:rsid w:val="00367AC4"/>
    <w:rsid w:val="00371955"/>
    <w:rsid w:val="003805E2"/>
    <w:rsid w:val="003A0DAE"/>
    <w:rsid w:val="003A1949"/>
    <w:rsid w:val="003A1AA3"/>
    <w:rsid w:val="003A1AEA"/>
    <w:rsid w:val="003B270A"/>
    <w:rsid w:val="003B4F7A"/>
    <w:rsid w:val="003D2267"/>
    <w:rsid w:val="003D7884"/>
    <w:rsid w:val="003E15E5"/>
    <w:rsid w:val="003E5DDB"/>
    <w:rsid w:val="00403FEC"/>
    <w:rsid w:val="00411F10"/>
    <w:rsid w:val="0042086B"/>
    <w:rsid w:val="0042158B"/>
    <w:rsid w:val="00425CA7"/>
    <w:rsid w:val="00426552"/>
    <w:rsid w:val="004320F2"/>
    <w:rsid w:val="0044093F"/>
    <w:rsid w:val="00445DEB"/>
    <w:rsid w:val="00456924"/>
    <w:rsid w:val="004603C2"/>
    <w:rsid w:val="00471A85"/>
    <w:rsid w:val="0049406D"/>
    <w:rsid w:val="004976EC"/>
    <w:rsid w:val="00497C82"/>
    <w:rsid w:val="004B39CC"/>
    <w:rsid w:val="004B7A6E"/>
    <w:rsid w:val="004C2A44"/>
    <w:rsid w:val="004D67E7"/>
    <w:rsid w:val="004E2471"/>
    <w:rsid w:val="004F4E9C"/>
    <w:rsid w:val="005003DE"/>
    <w:rsid w:val="00501380"/>
    <w:rsid w:val="00505A89"/>
    <w:rsid w:val="00505E51"/>
    <w:rsid w:val="00506B9A"/>
    <w:rsid w:val="00524FA0"/>
    <w:rsid w:val="00537F60"/>
    <w:rsid w:val="0054462D"/>
    <w:rsid w:val="005573CB"/>
    <w:rsid w:val="005576D4"/>
    <w:rsid w:val="00587CC8"/>
    <w:rsid w:val="005937CA"/>
    <w:rsid w:val="00595DF1"/>
    <w:rsid w:val="0059733F"/>
    <w:rsid w:val="005C431F"/>
    <w:rsid w:val="005D672F"/>
    <w:rsid w:val="005E4A7E"/>
    <w:rsid w:val="005F29C2"/>
    <w:rsid w:val="00603A6D"/>
    <w:rsid w:val="006211BC"/>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B09C2"/>
    <w:rsid w:val="006B5EAF"/>
    <w:rsid w:val="006C285D"/>
    <w:rsid w:val="006E17F1"/>
    <w:rsid w:val="006E327C"/>
    <w:rsid w:val="006F0380"/>
    <w:rsid w:val="006F0989"/>
    <w:rsid w:val="006F1328"/>
    <w:rsid w:val="006F5561"/>
    <w:rsid w:val="00702648"/>
    <w:rsid w:val="00703F91"/>
    <w:rsid w:val="00705EDB"/>
    <w:rsid w:val="00724DF9"/>
    <w:rsid w:val="00733E6E"/>
    <w:rsid w:val="00734E35"/>
    <w:rsid w:val="0073592D"/>
    <w:rsid w:val="00742F4F"/>
    <w:rsid w:val="00762795"/>
    <w:rsid w:val="00763C64"/>
    <w:rsid w:val="00767B39"/>
    <w:rsid w:val="007875C3"/>
    <w:rsid w:val="007906B3"/>
    <w:rsid w:val="007A43B7"/>
    <w:rsid w:val="007A4ECF"/>
    <w:rsid w:val="007B14A8"/>
    <w:rsid w:val="007B270C"/>
    <w:rsid w:val="007E4297"/>
    <w:rsid w:val="00803511"/>
    <w:rsid w:val="00803C3C"/>
    <w:rsid w:val="0081060D"/>
    <w:rsid w:val="00824954"/>
    <w:rsid w:val="00877B2E"/>
    <w:rsid w:val="00882778"/>
    <w:rsid w:val="008A3433"/>
    <w:rsid w:val="008B0CD8"/>
    <w:rsid w:val="008D1558"/>
    <w:rsid w:val="008E144D"/>
    <w:rsid w:val="008E6303"/>
    <w:rsid w:val="00913654"/>
    <w:rsid w:val="00936FD7"/>
    <w:rsid w:val="009410F1"/>
    <w:rsid w:val="0094343C"/>
    <w:rsid w:val="00944069"/>
    <w:rsid w:val="009566E5"/>
    <w:rsid w:val="00960D35"/>
    <w:rsid w:val="009843AA"/>
    <w:rsid w:val="00991A24"/>
    <w:rsid w:val="0099680B"/>
    <w:rsid w:val="009A306F"/>
    <w:rsid w:val="009A76B0"/>
    <w:rsid w:val="009B32D1"/>
    <w:rsid w:val="009B3684"/>
    <w:rsid w:val="009C486C"/>
    <w:rsid w:val="009C4B4C"/>
    <w:rsid w:val="009D3DBC"/>
    <w:rsid w:val="009D7C97"/>
    <w:rsid w:val="009E3AC6"/>
    <w:rsid w:val="009E4EFA"/>
    <w:rsid w:val="009E50FB"/>
    <w:rsid w:val="009F0891"/>
    <w:rsid w:val="00A032FC"/>
    <w:rsid w:val="00A061C5"/>
    <w:rsid w:val="00A279A3"/>
    <w:rsid w:val="00A30A95"/>
    <w:rsid w:val="00A31204"/>
    <w:rsid w:val="00A41B4A"/>
    <w:rsid w:val="00A50923"/>
    <w:rsid w:val="00A62024"/>
    <w:rsid w:val="00A7581F"/>
    <w:rsid w:val="00A81538"/>
    <w:rsid w:val="00A84B31"/>
    <w:rsid w:val="00AA138D"/>
    <w:rsid w:val="00AA15EF"/>
    <w:rsid w:val="00AA31A9"/>
    <w:rsid w:val="00AA556C"/>
    <w:rsid w:val="00AB6512"/>
    <w:rsid w:val="00AB6A9F"/>
    <w:rsid w:val="00AD1BEA"/>
    <w:rsid w:val="00AE7495"/>
    <w:rsid w:val="00AF0E87"/>
    <w:rsid w:val="00AF6F02"/>
    <w:rsid w:val="00B15C3C"/>
    <w:rsid w:val="00B16756"/>
    <w:rsid w:val="00B23F25"/>
    <w:rsid w:val="00B3556C"/>
    <w:rsid w:val="00B65DA7"/>
    <w:rsid w:val="00B716FB"/>
    <w:rsid w:val="00B746F6"/>
    <w:rsid w:val="00B92A1F"/>
    <w:rsid w:val="00BA3E0D"/>
    <w:rsid w:val="00BB62A2"/>
    <w:rsid w:val="00BE29F2"/>
    <w:rsid w:val="00BE2FF5"/>
    <w:rsid w:val="00C01FB9"/>
    <w:rsid w:val="00C07084"/>
    <w:rsid w:val="00C07753"/>
    <w:rsid w:val="00C20D21"/>
    <w:rsid w:val="00C26BC5"/>
    <w:rsid w:val="00C34E41"/>
    <w:rsid w:val="00C36DDF"/>
    <w:rsid w:val="00C46C5C"/>
    <w:rsid w:val="00C47223"/>
    <w:rsid w:val="00C47C58"/>
    <w:rsid w:val="00C50453"/>
    <w:rsid w:val="00C60E66"/>
    <w:rsid w:val="00C613D9"/>
    <w:rsid w:val="00C717AE"/>
    <w:rsid w:val="00C71DE6"/>
    <w:rsid w:val="00C768E7"/>
    <w:rsid w:val="00C7774A"/>
    <w:rsid w:val="00C82935"/>
    <w:rsid w:val="00C83FF9"/>
    <w:rsid w:val="00C85079"/>
    <w:rsid w:val="00C90FF9"/>
    <w:rsid w:val="00C97495"/>
    <w:rsid w:val="00CB1E48"/>
    <w:rsid w:val="00CB6E14"/>
    <w:rsid w:val="00CC3C97"/>
    <w:rsid w:val="00CD04CC"/>
    <w:rsid w:val="00D0034F"/>
    <w:rsid w:val="00D1394C"/>
    <w:rsid w:val="00D168D0"/>
    <w:rsid w:val="00D538C6"/>
    <w:rsid w:val="00D60FDD"/>
    <w:rsid w:val="00D63226"/>
    <w:rsid w:val="00D7412D"/>
    <w:rsid w:val="00D86267"/>
    <w:rsid w:val="00D97623"/>
    <w:rsid w:val="00DA341D"/>
    <w:rsid w:val="00DC3183"/>
    <w:rsid w:val="00DD58D4"/>
    <w:rsid w:val="00DD6954"/>
    <w:rsid w:val="00DD7BB5"/>
    <w:rsid w:val="00DF5669"/>
    <w:rsid w:val="00DF64B3"/>
    <w:rsid w:val="00DF7E44"/>
    <w:rsid w:val="00E11D51"/>
    <w:rsid w:val="00E20EF0"/>
    <w:rsid w:val="00E226ED"/>
    <w:rsid w:val="00E274B7"/>
    <w:rsid w:val="00E40211"/>
    <w:rsid w:val="00E56423"/>
    <w:rsid w:val="00E5667D"/>
    <w:rsid w:val="00E76EA6"/>
    <w:rsid w:val="00EA02C4"/>
    <w:rsid w:val="00EA13EB"/>
    <w:rsid w:val="00EA1CF7"/>
    <w:rsid w:val="00EA71BA"/>
    <w:rsid w:val="00EB1120"/>
    <w:rsid w:val="00EB1BFD"/>
    <w:rsid w:val="00EB724C"/>
    <w:rsid w:val="00EE2014"/>
    <w:rsid w:val="00EF4704"/>
    <w:rsid w:val="00EF73AF"/>
    <w:rsid w:val="00F066E2"/>
    <w:rsid w:val="00F21612"/>
    <w:rsid w:val="00F229AC"/>
    <w:rsid w:val="00F237EF"/>
    <w:rsid w:val="00F3467E"/>
    <w:rsid w:val="00F60EEE"/>
    <w:rsid w:val="00F863ED"/>
    <w:rsid w:val="00FA48FD"/>
    <w:rsid w:val="00FA61E9"/>
    <w:rsid w:val="00FA6875"/>
    <w:rsid w:val="00FB1009"/>
    <w:rsid w:val="00FC286A"/>
    <w:rsid w:val="00FD21F2"/>
    <w:rsid w:val="00FD49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4B7A6E"/>
    <w:pPr>
      <w:tabs>
        <w:tab w:val="right" w:leader="dot" w:pos="9060"/>
      </w:tabs>
      <w:spacing w:after="100"/>
    </w:pPr>
    <w:rPr>
      <w:rFonts w:ascii="CloneRoundedLatn-Me" w:hAnsi="CloneRoundedLatn-Me"/>
      <w:b/>
      <w:bCs/>
      <w:noProof/>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agriculture.gouv.fr/la-pac-2023-2027-en-un-coup-doeil" TargetMode="External"/><Relationship Id="rId18"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travail-emploi.gouv.fr/emploi-et-insertion/mesures-jeunes/article/les-stages-etudiants-en-milieu-professionne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urope.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82079"/>
    <w:rsid w:val="000F7049"/>
    <w:rsid w:val="00187458"/>
    <w:rsid w:val="001A16F1"/>
    <w:rsid w:val="001B12B7"/>
    <w:rsid w:val="00244634"/>
    <w:rsid w:val="00366213"/>
    <w:rsid w:val="003805E2"/>
    <w:rsid w:val="003E15E5"/>
    <w:rsid w:val="0042086B"/>
    <w:rsid w:val="00491EDE"/>
    <w:rsid w:val="00527F5A"/>
    <w:rsid w:val="00535891"/>
    <w:rsid w:val="00575B84"/>
    <w:rsid w:val="005C68CD"/>
    <w:rsid w:val="0060036B"/>
    <w:rsid w:val="00614CC5"/>
    <w:rsid w:val="00623153"/>
    <w:rsid w:val="006558BB"/>
    <w:rsid w:val="00702648"/>
    <w:rsid w:val="007B0533"/>
    <w:rsid w:val="007B270C"/>
    <w:rsid w:val="00802D77"/>
    <w:rsid w:val="0081299E"/>
    <w:rsid w:val="0082748B"/>
    <w:rsid w:val="00927676"/>
    <w:rsid w:val="0094042F"/>
    <w:rsid w:val="009A0769"/>
    <w:rsid w:val="00A62024"/>
    <w:rsid w:val="00AA28FC"/>
    <w:rsid w:val="00AE7495"/>
    <w:rsid w:val="00AF0E87"/>
    <w:rsid w:val="00C01FB9"/>
    <w:rsid w:val="00C07084"/>
    <w:rsid w:val="00C60E66"/>
    <w:rsid w:val="00C97495"/>
    <w:rsid w:val="00D056BB"/>
    <w:rsid w:val="00D1542F"/>
    <w:rsid w:val="00D4558E"/>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15</Pages>
  <Words>5585</Words>
  <Characters>30723</Characters>
  <Application>Microsoft Office Word</Application>
  <DocSecurity>0</DocSecurity>
  <Lines>256</Lines>
  <Paragraphs>72</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36236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7</cp:revision>
  <dcterms:created xsi:type="dcterms:W3CDTF">2025-02-11T09:48:00Z</dcterms:created>
  <dcterms:modified xsi:type="dcterms:W3CDTF">2026-02-25T10:19:00Z</dcterms:modified>
</cp:coreProperties>
</file>