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E76E6E" w14:textId="21D5AD6B" w:rsidR="00EF30B3" w:rsidRPr="00E0003F" w:rsidRDefault="00EF30B3" w:rsidP="00B152AB">
      <w:pPr>
        <w:pStyle w:val="Style2"/>
        <w:shd w:val="clear" w:color="auto" w:fill="7A1200"/>
        <w:tabs>
          <w:tab w:val="clear" w:pos="426"/>
          <w:tab w:val="num" w:pos="432"/>
        </w:tabs>
        <w:ind w:left="432" w:hanging="432"/>
        <w:rPr>
          <w:rFonts w:asciiTheme="minorHAnsi" w:eastAsia="Calibri" w:hAnsiTheme="minorHAnsi" w:cstheme="minorHAnsi"/>
          <w:b/>
          <w:iCs w:val="0"/>
          <w:caps w:val="0"/>
          <w:smallCaps w:val="0"/>
          <w:color w:val="auto"/>
          <w:sz w:val="36"/>
          <w:szCs w:val="36"/>
        </w:rPr>
      </w:pPr>
      <w:r w:rsidRPr="00E0003F">
        <w:rPr>
          <w:rFonts w:asciiTheme="minorHAnsi" w:eastAsia="Calibri" w:hAnsiTheme="minorHAnsi" w:cstheme="minorHAnsi"/>
          <w:b/>
          <w:iCs w:val="0"/>
          <w:caps w:val="0"/>
          <w:smallCaps w:val="0"/>
          <w:color w:val="auto"/>
          <w:sz w:val="36"/>
          <w:szCs w:val="36"/>
        </w:rPr>
        <w:t xml:space="preserve">73.04C – </w:t>
      </w:r>
      <w:r w:rsidR="0092363F" w:rsidRPr="0092363F">
        <w:rPr>
          <w:rFonts w:asciiTheme="minorHAnsi" w:eastAsia="Calibri" w:hAnsiTheme="minorHAnsi" w:cstheme="minorHAnsi"/>
          <w:b/>
          <w:iCs w:val="0"/>
          <w:caps w:val="0"/>
          <w:smallCaps w:val="0"/>
          <w:color w:val="FFFFFF" w:themeColor="background1"/>
          <w:sz w:val="36"/>
          <w:szCs w:val="36"/>
        </w:rPr>
        <w:t xml:space="preserve">REVISION </w:t>
      </w:r>
      <w:r w:rsidR="0092363F" w:rsidRPr="0092363F">
        <w:rPr>
          <w:rFonts w:ascii="Calibri" w:hAnsi="Calibri" w:cs="Calibri"/>
          <w:b/>
          <w:color w:val="FFFFFF" w:themeColor="background1"/>
          <w:sz w:val="40"/>
          <w:szCs w:val="40"/>
        </w:rPr>
        <w:t>DES DOCUMENTS D’OBJECTIFS</w:t>
      </w:r>
      <w:r w:rsidR="0092363F" w:rsidRPr="0092363F">
        <w:rPr>
          <w:rFonts w:asciiTheme="minorHAnsi" w:eastAsia="Calibri" w:hAnsiTheme="minorHAnsi" w:cstheme="minorHAnsi"/>
          <w:b/>
          <w:iCs w:val="0"/>
          <w:caps w:val="0"/>
          <w:smallCaps w:val="0"/>
          <w:color w:val="FFFFFF" w:themeColor="background1"/>
          <w:sz w:val="36"/>
          <w:szCs w:val="36"/>
        </w:rPr>
        <w:t xml:space="preserve"> </w:t>
      </w:r>
      <w:r w:rsidR="0092363F" w:rsidRPr="00E0003F">
        <w:rPr>
          <w:rFonts w:asciiTheme="minorHAnsi" w:eastAsia="Calibri" w:hAnsiTheme="minorHAnsi" w:cstheme="minorHAnsi"/>
          <w:b/>
          <w:iCs w:val="0"/>
          <w:caps w:val="0"/>
          <w:smallCaps w:val="0"/>
          <w:color w:val="auto"/>
          <w:sz w:val="36"/>
          <w:szCs w:val="36"/>
        </w:rPr>
        <w:t>NATURA 2000</w:t>
      </w:r>
    </w:p>
    <w:p w14:paraId="7BC0A136" w14:textId="6150FB32" w:rsidR="00B152AB" w:rsidRPr="00E0003F" w:rsidRDefault="00EF30B3" w:rsidP="00B152AB">
      <w:pPr>
        <w:pStyle w:val="Style2"/>
        <w:shd w:val="clear" w:color="auto" w:fill="7A1200"/>
        <w:tabs>
          <w:tab w:val="clear" w:pos="426"/>
          <w:tab w:val="num" w:pos="432"/>
        </w:tabs>
        <w:ind w:left="432" w:hanging="432"/>
        <w:rPr>
          <w:rFonts w:asciiTheme="minorHAnsi" w:eastAsia="Calibri" w:hAnsiTheme="minorHAnsi" w:cstheme="minorHAnsi"/>
          <w:b/>
          <w:iCs w:val="0"/>
          <w:caps w:val="0"/>
          <w:smallCaps w:val="0"/>
          <w:color w:val="auto"/>
          <w:sz w:val="36"/>
          <w:szCs w:val="36"/>
        </w:rPr>
      </w:pPr>
      <w:r w:rsidRPr="00E0003F">
        <w:rPr>
          <w:rFonts w:asciiTheme="minorHAnsi" w:eastAsia="Calibri" w:hAnsiTheme="minorHAnsi" w:cstheme="minorHAnsi"/>
          <w:b/>
          <w:iCs w:val="0"/>
          <w:caps w:val="0"/>
          <w:smallCaps w:val="0"/>
          <w:color w:val="auto"/>
          <w:sz w:val="36"/>
          <w:szCs w:val="36"/>
        </w:rPr>
        <w:t>PIECES</w:t>
      </w:r>
      <w:r w:rsidR="00875E77" w:rsidRPr="00E0003F">
        <w:rPr>
          <w:rFonts w:asciiTheme="minorHAnsi" w:eastAsia="Calibri" w:hAnsiTheme="minorHAnsi" w:cstheme="minorHAnsi"/>
          <w:b/>
          <w:iCs w:val="0"/>
          <w:caps w:val="0"/>
          <w:smallCaps w:val="0"/>
          <w:color w:val="auto"/>
          <w:sz w:val="36"/>
          <w:szCs w:val="36"/>
        </w:rPr>
        <w:t xml:space="preserve"> </w:t>
      </w:r>
      <w:r w:rsidRPr="00E0003F">
        <w:rPr>
          <w:rFonts w:asciiTheme="minorHAnsi" w:eastAsia="Calibri" w:hAnsiTheme="minorHAnsi" w:cstheme="minorHAnsi"/>
          <w:b/>
          <w:iCs w:val="0"/>
          <w:caps w:val="0"/>
          <w:smallCaps w:val="0"/>
          <w:color w:val="auto"/>
          <w:sz w:val="36"/>
          <w:szCs w:val="36"/>
        </w:rPr>
        <w:t>JUSTIFICATIVES – DEMANDE D’AIDE</w:t>
      </w:r>
    </w:p>
    <w:tbl>
      <w:tblPr>
        <w:tblW w:w="10632" w:type="dxa"/>
        <w:tblInd w:w="-998" w:type="dxa"/>
        <w:tblBorders>
          <w:top w:val="single" w:sz="4" w:space="0" w:color="DBDBDB"/>
          <w:left w:val="single" w:sz="4" w:space="0" w:color="DBDBDB"/>
          <w:bottom w:val="single" w:sz="4" w:space="0" w:color="DBDBDB"/>
          <w:right w:val="single" w:sz="4" w:space="0" w:color="DBDBDB"/>
          <w:insideH w:val="single" w:sz="4" w:space="0" w:color="DBDBDB"/>
          <w:insideV w:val="single" w:sz="4" w:space="0" w:color="DBDBDB"/>
        </w:tblBorders>
        <w:tblLook w:val="04A0" w:firstRow="1" w:lastRow="0" w:firstColumn="1" w:lastColumn="0" w:noHBand="0" w:noVBand="1"/>
      </w:tblPr>
      <w:tblGrid>
        <w:gridCol w:w="10632"/>
      </w:tblGrid>
      <w:tr w:rsidR="00C4799F" w:rsidRPr="006925EA" w14:paraId="366FAD9F" w14:textId="77777777" w:rsidTr="006925EA">
        <w:trPr>
          <w:trHeight w:val="285"/>
        </w:trPr>
        <w:tc>
          <w:tcPr>
            <w:tcW w:w="10632" w:type="dxa"/>
            <w:tcBorders>
              <w:bottom w:val="single" w:sz="12" w:space="0" w:color="C9C9C9"/>
            </w:tcBorders>
            <w:shd w:val="clear" w:color="auto" w:fill="7A1200"/>
            <w:hideMark/>
          </w:tcPr>
          <w:p w14:paraId="27059E36" w14:textId="7AC1977C" w:rsidR="00C4799F" w:rsidRPr="006925EA" w:rsidRDefault="004A07F1" w:rsidP="005131CF">
            <w:pPr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Annexes à compléter</w:t>
            </w:r>
          </w:p>
        </w:tc>
      </w:tr>
      <w:tr w:rsidR="00B152AB" w:rsidRPr="00B152AB" w14:paraId="35C0FCE1" w14:textId="77777777" w:rsidTr="006925EA">
        <w:trPr>
          <w:trHeight w:val="285"/>
        </w:trPr>
        <w:tc>
          <w:tcPr>
            <w:tcW w:w="10632" w:type="dxa"/>
            <w:tcBorders>
              <w:bottom w:val="single" w:sz="12" w:space="0" w:color="C9C9C9"/>
            </w:tcBorders>
            <w:vAlign w:val="center"/>
          </w:tcPr>
          <w:p w14:paraId="3C178813" w14:textId="53F14FBD" w:rsidR="00B152AB" w:rsidRPr="006925EA" w:rsidRDefault="00B152AB" w:rsidP="00B152AB">
            <w:pPr>
              <w:spacing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hAnsiTheme="minorHAnsi" w:cstheme="minorHAnsi"/>
                <w:sz w:val="24"/>
                <w:szCs w:val="24"/>
              </w:rPr>
              <w:t>Annexe des dépenses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*</w:t>
            </w:r>
            <w:r w:rsidRPr="006925E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</w:p>
          <w:p w14:paraId="099F0CF6" w14:textId="5F9AFC07" w:rsidR="00B152AB" w:rsidRPr="00B62087" w:rsidRDefault="002D22B6" w:rsidP="00B152AB">
            <w:pPr>
              <w:spacing w:before="0"/>
              <w:jc w:val="left"/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</w:pPr>
            <w:r w:rsidRPr="00B62087"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>(</w:t>
            </w:r>
            <w:r w:rsidR="00B152AB" w:rsidRPr="00B62087"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>Obligatoire pour tous</w:t>
            </w:r>
            <w:r w:rsidRPr="00B62087"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>)</w:t>
            </w:r>
          </w:p>
        </w:tc>
      </w:tr>
      <w:tr w:rsidR="00B152AB" w:rsidRPr="00B152AB" w14:paraId="48F2523F" w14:textId="77777777" w:rsidTr="006925EA">
        <w:trPr>
          <w:trHeight w:val="285"/>
        </w:trPr>
        <w:tc>
          <w:tcPr>
            <w:tcW w:w="10632" w:type="dxa"/>
            <w:tcBorders>
              <w:bottom w:val="single" w:sz="12" w:space="0" w:color="C9C9C9"/>
            </w:tcBorders>
            <w:vAlign w:val="center"/>
          </w:tcPr>
          <w:p w14:paraId="0EC2A70B" w14:textId="7898C9E9" w:rsidR="00B152AB" w:rsidRPr="006925EA" w:rsidRDefault="00B152AB" w:rsidP="00B152AB">
            <w:pPr>
              <w:spacing w:before="0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hAnsiTheme="minorHAnsi" w:cstheme="minorHAnsi"/>
                <w:sz w:val="24"/>
                <w:szCs w:val="24"/>
              </w:rPr>
              <w:t>Annexe de confirmation du respect des règles de la commande publique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*</w:t>
            </w:r>
          </w:p>
          <w:p w14:paraId="6AE75D47" w14:textId="57BD746C" w:rsidR="00B152AB" w:rsidRPr="00B62087" w:rsidRDefault="002D22B6" w:rsidP="00B152AB">
            <w:pPr>
              <w:spacing w:before="0"/>
              <w:jc w:val="left"/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</w:pPr>
            <w:r w:rsidRPr="00B62087"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>(</w:t>
            </w:r>
            <w:r w:rsidR="00B152AB" w:rsidRPr="00B62087"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>Obligat</w:t>
            </w:r>
            <w:r w:rsidR="004A07F1" w:rsidRPr="00B62087"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>o</w:t>
            </w:r>
            <w:r w:rsidR="00B152AB" w:rsidRPr="00B62087"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>ire pour tous</w:t>
            </w:r>
            <w:r w:rsidRPr="00B62087"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>)</w:t>
            </w:r>
            <w:r w:rsidR="00B152AB" w:rsidRPr="00B62087"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 xml:space="preserve"> </w:t>
            </w:r>
          </w:p>
        </w:tc>
      </w:tr>
      <w:tr w:rsidR="00B152AB" w:rsidRPr="006925EA" w14:paraId="556AF6B5" w14:textId="77777777" w:rsidTr="006925EA">
        <w:trPr>
          <w:trHeight w:val="285"/>
        </w:trPr>
        <w:tc>
          <w:tcPr>
            <w:tcW w:w="10632" w:type="dxa"/>
            <w:shd w:val="clear" w:color="auto" w:fill="7A1200"/>
            <w:hideMark/>
          </w:tcPr>
          <w:p w14:paraId="782CBB30" w14:textId="77777777" w:rsidR="00B152AB" w:rsidRPr="006925EA" w:rsidRDefault="00B152AB" w:rsidP="00B152AB">
            <w:pPr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6925E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Pièces relatives au demandeur</w:t>
            </w:r>
          </w:p>
        </w:tc>
      </w:tr>
      <w:tr w:rsidR="00B152AB" w:rsidRPr="006925EA" w14:paraId="78355DC5" w14:textId="77777777" w:rsidTr="006925EA">
        <w:trPr>
          <w:trHeight w:val="1119"/>
        </w:trPr>
        <w:tc>
          <w:tcPr>
            <w:tcW w:w="10632" w:type="dxa"/>
            <w:hideMark/>
          </w:tcPr>
          <w:p w14:paraId="03876A67" w14:textId="4F3F1DF4" w:rsidR="00B152AB" w:rsidRPr="006925EA" w:rsidRDefault="00B152AB" w:rsidP="00B152AB">
            <w:pPr>
              <w:spacing w:before="0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hAnsiTheme="minorHAnsi" w:cstheme="minorHAnsi"/>
                <w:sz w:val="24"/>
                <w:szCs w:val="24"/>
              </w:rPr>
              <w:t xml:space="preserve">Relevé d’identité bancaire 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*</w:t>
            </w:r>
            <w:r w:rsidRPr="006925EA">
              <w:rPr>
                <w:rFonts w:asciiTheme="minorHAnsi" w:hAnsiTheme="minorHAnsi" w:cstheme="minorHAnsi"/>
                <w:sz w:val="24"/>
                <w:szCs w:val="24"/>
              </w:rPr>
              <w:br/>
            </w:r>
            <w:r w:rsidR="00F93221" w:rsidRPr="00F93221">
              <w:rPr>
                <w:rFonts w:asciiTheme="minorHAnsi" w:hAnsiTheme="minorHAnsi" w:cstheme="minorHAnsi"/>
                <w:sz w:val="24"/>
                <w:szCs w:val="24"/>
              </w:rPr>
              <w:t>(</w:t>
            </w:r>
            <w:r w:rsidRPr="00B62087"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>Obligatoire pour tous. Concerne le compte sur lequel sera versée la subvention.</w:t>
            </w:r>
            <w:r w:rsidRPr="00B62087"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br/>
              <w:t>Le libellé du titulaire doit impérativement être identique à celui de la structure porteuse de projet ayant déposé le dossier</w:t>
            </w:r>
            <w:r w:rsidR="00F93221" w:rsidRPr="00F93221">
              <w:rPr>
                <w:rFonts w:asciiTheme="minorHAnsi" w:hAnsiTheme="minorHAnsi" w:cstheme="minorHAnsi"/>
                <w:sz w:val="24"/>
                <w:szCs w:val="24"/>
              </w:rPr>
              <w:t>)</w:t>
            </w:r>
          </w:p>
        </w:tc>
      </w:tr>
      <w:tr w:rsidR="00B152AB" w:rsidRPr="006925EA" w14:paraId="032AC4F5" w14:textId="77777777" w:rsidTr="006925EA">
        <w:trPr>
          <w:trHeight w:val="576"/>
        </w:trPr>
        <w:tc>
          <w:tcPr>
            <w:tcW w:w="10632" w:type="dxa"/>
            <w:hideMark/>
          </w:tcPr>
          <w:p w14:paraId="5996E1F8" w14:textId="2F567A6E" w:rsidR="00B152AB" w:rsidRPr="006925EA" w:rsidRDefault="00B152AB" w:rsidP="00B152AB">
            <w:pPr>
              <w:spacing w:before="0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hAnsiTheme="minorHAnsi" w:cstheme="minorHAnsi"/>
                <w:sz w:val="24"/>
                <w:szCs w:val="24"/>
              </w:rPr>
              <w:t>Document de délégation de pouvoir</w:t>
            </w:r>
            <w:r w:rsidR="00B62087">
              <w:rPr>
                <w:rFonts w:asciiTheme="minorHAnsi" w:hAnsiTheme="minorHAnsi" w:cstheme="minorHAnsi"/>
                <w:sz w:val="24"/>
                <w:szCs w:val="24"/>
              </w:rPr>
              <w:t>*</w:t>
            </w:r>
            <w:r w:rsidRPr="006925EA">
              <w:rPr>
                <w:rFonts w:asciiTheme="minorHAnsi" w:hAnsiTheme="minorHAnsi" w:cstheme="minorHAnsi"/>
                <w:sz w:val="24"/>
                <w:szCs w:val="24"/>
              </w:rPr>
              <w:br/>
            </w:r>
            <w:r w:rsidR="00B62087"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>(</w:t>
            </w:r>
            <w:r w:rsidRPr="006925EA"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>Obligatoire si le responsable signataire des documents joints est différent du représentant légal</w:t>
            </w:r>
            <w:r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 xml:space="preserve"> ou si le valideur sous AIDEN est différent du représentant légal</w:t>
            </w:r>
            <w:r w:rsidR="00B62087"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>)</w:t>
            </w:r>
            <w:r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 xml:space="preserve">. </w:t>
            </w:r>
          </w:p>
        </w:tc>
      </w:tr>
      <w:tr w:rsidR="00B152AB" w:rsidRPr="006925EA" w14:paraId="16F8AEE1" w14:textId="77777777" w:rsidTr="006925EA">
        <w:trPr>
          <w:trHeight w:val="576"/>
        </w:trPr>
        <w:tc>
          <w:tcPr>
            <w:tcW w:w="10632" w:type="dxa"/>
          </w:tcPr>
          <w:p w14:paraId="2D5D4C72" w14:textId="578EBEF9" w:rsidR="00B152AB" w:rsidRPr="00B62087" w:rsidRDefault="00B152AB" w:rsidP="00B152AB">
            <w:pPr>
              <w:spacing w:before="0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>Délibération ou procès-verbal de l'organe compétent, approuvant l'opération et son plan de financement</w:t>
            </w:r>
            <w:r w:rsidR="005377F8">
              <w:rPr>
                <w:rFonts w:asciiTheme="minorHAnsi" w:eastAsia="Tahoma" w:hAnsiTheme="minorHAnsi" w:cstheme="minorHAnsi"/>
                <w:sz w:val="24"/>
                <w:szCs w:val="24"/>
              </w:rPr>
              <w:t>*</w:t>
            </w: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br/>
            </w:r>
            <w:r w:rsidR="00B62087"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(</w:t>
            </w:r>
            <w:r w:rsidR="00F93221"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O</w:t>
            </w:r>
            <w:r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bligatoire pour tous</w:t>
            </w:r>
            <w:r w:rsidR="00B62087"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)</w:t>
            </w:r>
          </w:p>
        </w:tc>
      </w:tr>
      <w:tr w:rsidR="00B152AB" w:rsidRPr="00B152AB" w14:paraId="1B8597F3" w14:textId="77777777" w:rsidTr="00C4799F">
        <w:trPr>
          <w:trHeight w:val="576"/>
        </w:trPr>
        <w:tc>
          <w:tcPr>
            <w:tcW w:w="10632" w:type="dxa"/>
          </w:tcPr>
          <w:p w14:paraId="20E2A656" w14:textId="77777777" w:rsidR="00B152AB" w:rsidRDefault="00B152AB" w:rsidP="00B152AB">
            <w:pPr>
              <w:spacing w:before="0"/>
              <w:jc w:val="left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 w:rsidRPr="00F93221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Procès-verbal </w:t>
            </w:r>
            <w:r w:rsidR="00F93221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ou délibération </w:t>
            </w:r>
            <w:r w:rsidRPr="00F93221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validant l'élection du Président </w:t>
            </w:r>
            <w:r w:rsidR="00657F9E" w:rsidRPr="00F93221">
              <w:rPr>
                <w:rFonts w:asciiTheme="minorHAnsi" w:eastAsia="Tahoma" w:hAnsiTheme="minorHAnsi" w:cstheme="minorHAnsi"/>
                <w:sz w:val="24"/>
                <w:szCs w:val="24"/>
              </w:rPr>
              <w:t>/</w:t>
            </w:r>
            <w:r w:rsidRPr="00F93221">
              <w:rPr>
                <w:rFonts w:asciiTheme="minorHAnsi" w:eastAsia="Tahoma" w:hAnsiTheme="minorHAnsi" w:cstheme="minorHAnsi"/>
                <w:sz w:val="24"/>
                <w:szCs w:val="24"/>
              </w:rPr>
              <w:t>du représentant légal</w:t>
            </w:r>
            <w:r w:rsidR="00F93221">
              <w:rPr>
                <w:rFonts w:asciiTheme="minorHAnsi" w:eastAsia="Tahoma" w:hAnsiTheme="minorHAnsi" w:cstheme="minorHAnsi"/>
                <w:sz w:val="24"/>
                <w:szCs w:val="24"/>
              </w:rPr>
              <w:t>*</w:t>
            </w:r>
          </w:p>
          <w:p w14:paraId="04C52E15" w14:textId="52C6DB31" w:rsidR="00F93221" w:rsidRPr="00F93221" w:rsidRDefault="00B62087" w:rsidP="00B152AB">
            <w:pPr>
              <w:spacing w:before="0"/>
              <w:jc w:val="left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(</w:t>
            </w:r>
            <w:r w:rsidR="00F93221" w:rsidRPr="00F93221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Obligatoire pour tous</w:t>
            </w:r>
            <w:r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)</w:t>
            </w:r>
          </w:p>
        </w:tc>
      </w:tr>
      <w:tr w:rsidR="004A07F1" w:rsidRPr="00B152AB" w14:paraId="0BA3CD2A" w14:textId="77777777" w:rsidTr="00C4799F">
        <w:trPr>
          <w:trHeight w:val="576"/>
        </w:trPr>
        <w:tc>
          <w:tcPr>
            <w:tcW w:w="10632" w:type="dxa"/>
          </w:tcPr>
          <w:p w14:paraId="63FFCBCD" w14:textId="36D1F915" w:rsidR="00F93221" w:rsidRDefault="004A07F1" w:rsidP="00B152AB">
            <w:pPr>
              <w:spacing w:before="0"/>
              <w:jc w:val="left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>Attestation des services fiscaux</w:t>
            </w:r>
            <w:r w:rsidR="00F93221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 </w:t>
            </w: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précisant </w:t>
            </w:r>
            <w:r w:rsidR="00F93221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l’assujettissement de l’opération à la TVA. </w:t>
            </w:r>
            <w:r w:rsidR="00B62087">
              <w:rPr>
                <w:rFonts w:asciiTheme="minorHAnsi" w:eastAsia="Tahoma" w:hAnsiTheme="minorHAnsi" w:cstheme="minorHAnsi"/>
                <w:sz w:val="24"/>
                <w:szCs w:val="24"/>
              </w:rPr>
              <w:t>*</w:t>
            </w:r>
          </w:p>
          <w:p w14:paraId="2A851535" w14:textId="6279C86D" w:rsidR="004A07F1" w:rsidRDefault="004A07F1" w:rsidP="00B152AB">
            <w:pPr>
              <w:spacing w:before="0"/>
              <w:jc w:val="left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Le document doit préciser l'assujettissement total, partiel détaillé ou le </w:t>
            </w:r>
            <w:r w:rsidRPr="004A07F1">
              <w:rPr>
                <w:rFonts w:asciiTheme="minorHAnsi" w:eastAsia="Tahoma" w:hAnsiTheme="minorHAnsi" w:cstheme="minorHAnsi"/>
                <w:sz w:val="24"/>
                <w:szCs w:val="24"/>
              </w:rPr>
              <w:t>non-assujettissement</w:t>
            </w: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 à la TVA</w:t>
            </w:r>
            <w:r w:rsidR="00F93221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 au regard de l’opération</w:t>
            </w: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>.</w:t>
            </w:r>
          </w:p>
          <w:p w14:paraId="16BDD512" w14:textId="2581E701" w:rsidR="004A07F1" w:rsidRPr="00F93221" w:rsidRDefault="00F93221" w:rsidP="00B152AB">
            <w:pPr>
              <w:spacing w:before="0"/>
              <w:jc w:val="left"/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</w:pPr>
            <w:r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(</w:t>
            </w:r>
            <w:r w:rsidR="004A07F1" w:rsidRPr="00F93221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Obligatoire si les dépenses présentées incluent la TVA</w:t>
            </w:r>
            <w:r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)</w:t>
            </w:r>
            <w:r w:rsidR="004A07F1" w:rsidRPr="00F93221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 xml:space="preserve"> </w:t>
            </w:r>
          </w:p>
        </w:tc>
      </w:tr>
      <w:tr w:rsidR="00B152AB" w:rsidRPr="006925EA" w14:paraId="777C4F25" w14:textId="77777777" w:rsidTr="006925EA">
        <w:trPr>
          <w:trHeight w:val="285"/>
        </w:trPr>
        <w:tc>
          <w:tcPr>
            <w:tcW w:w="10632" w:type="dxa"/>
            <w:shd w:val="clear" w:color="auto" w:fill="7A1200"/>
            <w:hideMark/>
          </w:tcPr>
          <w:p w14:paraId="105489A5" w14:textId="74AB931D" w:rsidR="00B152AB" w:rsidRPr="006925EA" w:rsidRDefault="00B152AB" w:rsidP="00B152AB">
            <w:pPr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6925E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Pièces relatives </w:t>
            </w: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à l’opération</w:t>
            </w:r>
            <w:r w:rsidRPr="006925E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 présenté</w:t>
            </w: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e</w:t>
            </w:r>
            <w:r w:rsidRPr="006925E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 </w:t>
            </w:r>
          </w:p>
        </w:tc>
      </w:tr>
      <w:tr w:rsidR="00B152AB" w:rsidRPr="006925EA" w14:paraId="1238FC96" w14:textId="77777777" w:rsidTr="006925EA">
        <w:trPr>
          <w:trHeight w:val="495"/>
        </w:trPr>
        <w:tc>
          <w:tcPr>
            <w:tcW w:w="10632" w:type="dxa"/>
          </w:tcPr>
          <w:p w14:paraId="49F5A1DB" w14:textId="4A3DECCF" w:rsidR="00B152AB" w:rsidRPr="006925EA" w:rsidRDefault="00B152AB" w:rsidP="00B152AB">
            <w:pPr>
              <w:suppressAutoHyphens w:val="0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Décision du COPIL </w:t>
            </w:r>
            <w:r w:rsidR="004A07F1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ou du Comité syndical </w:t>
            </w: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>désignant la structure porteuse de l'animation du DOCOB</w:t>
            </w:r>
            <w:r w:rsidR="004A07F1">
              <w:rPr>
                <w:rFonts w:asciiTheme="minorHAnsi" w:eastAsia="Tahoma" w:hAnsiTheme="minorHAnsi" w:cstheme="minorHAnsi"/>
                <w:sz w:val="24"/>
                <w:szCs w:val="24"/>
              </w:rPr>
              <w:t>*</w:t>
            </w:r>
          </w:p>
          <w:p w14:paraId="6F4F1E34" w14:textId="266E71C9" w:rsidR="00B152AB" w:rsidRPr="00B62087" w:rsidRDefault="00B152AB" w:rsidP="00B152AB">
            <w:pPr>
              <w:suppressAutoHyphens w:val="0"/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</w:pPr>
            <w:r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(</w:t>
            </w:r>
            <w:r w:rsidR="00B62087"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O</w:t>
            </w:r>
            <w:r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bligatoire pour les Collectivités locales, leurs groupements et les établissements publics)</w:t>
            </w:r>
          </w:p>
          <w:p w14:paraId="4946B451" w14:textId="77777777" w:rsidR="00B152AB" w:rsidRPr="006925EA" w:rsidRDefault="00B152AB" w:rsidP="00B152AB">
            <w:pPr>
              <w:suppressAutoHyphens w:val="0"/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</w:pPr>
            <w:proofErr w:type="gramStart"/>
            <w:r w:rsidRPr="006925EA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Ou</w:t>
            </w:r>
            <w:proofErr w:type="gramEnd"/>
          </w:p>
          <w:p w14:paraId="388051FB" w14:textId="7FD82BA9" w:rsidR="00B152AB" w:rsidRPr="006925EA" w:rsidRDefault="00B152AB" w:rsidP="00B152AB">
            <w:pPr>
              <w:suppressAutoHyphens w:val="0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>Document officiel désignant la structure porteuse de l'animation du DOCOB</w:t>
            </w:r>
            <w:r w:rsidR="004A07F1">
              <w:rPr>
                <w:rFonts w:asciiTheme="minorHAnsi" w:eastAsia="Tahoma" w:hAnsiTheme="minorHAnsi" w:cstheme="minorHAnsi"/>
                <w:sz w:val="24"/>
                <w:szCs w:val="24"/>
              </w:rPr>
              <w:t>*</w:t>
            </w:r>
          </w:p>
          <w:p w14:paraId="0B7F7CCC" w14:textId="5C650122" w:rsidR="00B152AB" w:rsidRPr="006925EA" w:rsidDel="005A0CA6" w:rsidRDefault="00B152AB" w:rsidP="00B152AB">
            <w:pPr>
              <w:spacing w:before="0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(</w:t>
            </w:r>
            <w:r w:rsidR="00B62087" w:rsidRPr="006925EA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Obligatoire</w:t>
            </w:r>
            <w:r w:rsidRPr="006925EA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 xml:space="preserve"> pour les structures non désignées par le Comité de pilotage, mais sélectionnées par la Région en tant que structure porteuse)</w:t>
            </w:r>
          </w:p>
        </w:tc>
      </w:tr>
      <w:tr w:rsidR="00B152AB" w:rsidRPr="006925EA" w14:paraId="11B9EBA2" w14:textId="77777777" w:rsidTr="006925EA">
        <w:trPr>
          <w:trHeight w:val="495"/>
        </w:trPr>
        <w:tc>
          <w:tcPr>
            <w:tcW w:w="10632" w:type="dxa"/>
            <w:vAlign w:val="center"/>
          </w:tcPr>
          <w:p w14:paraId="23121F0C" w14:textId="09471187" w:rsidR="00B152AB" w:rsidRPr="006925EA" w:rsidRDefault="00B152AB" w:rsidP="00B152AB">
            <w:pPr>
              <w:suppressAutoHyphens w:val="0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Cahier des charges de la </w:t>
            </w:r>
            <w:r w:rsidR="004A07F1">
              <w:rPr>
                <w:rFonts w:asciiTheme="minorHAnsi" w:eastAsia="Tahoma" w:hAnsiTheme="minorHAnsi" w:cstheme="minorHAnsi"/>
                <w:sz w:val="24"/>
                <w:szCs w:val="24"/>
              </w:rPr>
              <w:t>r</w:t>
            </w: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>évision du DOCOB</w:t>
            </w:r>
            <w:r w:rsidR="004A07F1">
              <w:rPr>
                <w:rFonts w:asciiTheme="minorHAnsi" w:eastAsia="Tahoma" w:hAnsiTheme="minorHAnsi" w:cstheme="minorHAnsi"/>
                <w:sz w:val="24"/>
                <w:szCs w:val="24"/>
              </w:rPr>
              <w:t>*</w:t>
            </w:r>
          </w:p>
          <w:p w14:paraId="3BA3839A" w14:textId="768FDC78" w:rsidR="00B152AB" w:rsidRPr="00B62087" w:rsidRDefault="00B152AB" w:rsidP="00B152AB">
            <w:pPr>
              <w:suppressAutoHyphens w:val="0"/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</w:pPr>
            <w:r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(</w:t>
            </w:r>
            <w:r w:rsidR="00B62087"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Obligatoire</w:t>
            </w:r>
            <w:r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 xml:space="preserve"> pour tous. Document complété)</w:t>
            </w:r>
          </w:p>
          <w:p w14:paraId="5AB1AFD4" w14:textId="6DEC3630" w:rsidR="00751CF3" w:rsidRPr="006925EA" w:rsidRDefault="00751CF3" w:rsidP="00B152AB">
            <w:pPr>
              <w:suppressAutoHyphens w:val="0"/>
              <w:rPr>
                <w:rFonts w:asciiTheme="minorHAnsi" w:eastAsia="Tahoma" w:hAnsiTheme="minorHAnsi" w:cstheme="minorHAnsi"/>
                <w:sz w:val="24"/>
                <w:szCs w:val="24"/>
              </w:rPr>
            </w:pPr>
          </w:p>
        </w:tc>
      </w:tr>
      <w:tr w:rsidR="00B152AB" w:rsidRPr="006925EA" w14:paraId="147FA2A8" w14:textId="77777777" w:rsidTr="006925EA">
        <w:trPr>
          <w:trHeight w:val="495"/>
        </w:trPr>
        <w:tc>
          <w:tcPr>
            <w:tcW w:w="10632" w:type="dxa"/>
            <w:vAlign w:val="center"/>
          </w:tcPr>
          <w:p w14:paraId="07B4E43D" w14:textId="77777777" w:rsidR="00B152AB" w:rsidRDefault="00B152AB" w:rsidP="00B152AB">
            <w:pPr>
              <w:suppressAutoHyphens w:val="0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lastRenderedPageBreak/>
              <w:t xml:space="preserve">Fiche </w:t>
            </w:r>
            <w:r w:rsidR="004A07F1">
              <w:rPr>
                <w:rFonts w:asciiTheme="minorHAnsi" w:eastAsia="Tahoma" w:hAnsiTheme="minorHAnsi" w:cstheme="minorHAnsi"/>
                <w:sz w:val="24"/>
                <w:szCs w:val="24"/>
              </w:rPr>
              <w:t>opération</w:t>
            </w:r>
            <w:r w:rsidR="00C76151">
              <w:rPr>
                <w:rFonts w:asciiTheme="minorHAnsi" w:eastAsia="Tahoma" w:hAnsiTheme="minorHAnsi" w:cstheme="minorHAnsi"/>
                <w:sz w:val="24"/>
                <w:szCs w:val="24"/>
              </w:rPr>
              <w:t>nelle</w:t>
            </w:r>
            <w:r w:rsidR="004A07F1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, dans son format </w:t>
            </w: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validé par </w:t>
            </w:r>
            <w:r w:rsidR="004A07F1">
              <w:rPr>
                <w:rFonts w:asciiTheme="minorHAnsi" w:eastAsia="Tahoma" w:hAnsiTheme="minorHAnsi" w:cstheme="minorHAnsi"/>
                <w:sz w:val="24"/>
                <w:szCs w:val="24"/>
              </w:rPr>
              <w:t>la Région</w:t>
            </w: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 et, le cas échéant, par la </w:t>
            </w:r>
            <w:r w:rsidR="004A07F1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Région et la </w:t>
            </w: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>DREAL</w:t>
            </w:r>
            <w:r w:rsidR="004A07F1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 pour les sites mixtes * </w:t>
            </w:r>
          </w:p>
          <w:p w14:paraId="4589D157" w14:textId="64062D25" w:rsidR="00B62087" w:rsidRPr="00B62087" w:rsidRDefault="00B62087" w:rsidP="00B152AB">
            <w:pPr>
              <w:suppressAutoHyphens w:val="0"/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</w:pPr>
            <w:r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(Obligatoire pour tous. Document complété)</w:t>
            </w:r>
          </w:p>
        </w:tc>
      </w:tr>
      <w:tr w:rsidR="00B152AB" w:rsidRPr="006925EA" w14:paraId="14BF6BFB" w14:textId="77777777" w:rsidTr="006925EA">
        <w:trPr>
          <w:trHeight w:val="495"/>
        </w:trPr>
        <w:tc>
          <w:tcPr>
            <w:tcW w:w="10632" w:type="dxa"/>
            <w:vAlign w:val="center"/>
          </w:tcPr>
          <w:p w14:paraId="099A48A0" w14:textId="5AA7F5DB" w:rsidR="00B152AB" w:rsidRPr="006925EA" w:rsidRDefault="00B152AB" w:rsidP="00B152AB">
            <w:pPr>
              <w:suppressAutoHyphens w:val="0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>Devis retenus, justificatifs équivalents et devis opposables permettant l’appréciation du coûts raisonnable</w:t>
            </w:r>
            <w:r w:rsidR="004A07F1">
              <w:rPr>
                <w:rFonts w:asciiTheme="minorHAnsi" w:eastAsia="Tahoma" w:hAnsiTheme="minorHAnsi" w:cstheme="minorHAnsi"/>
                <w:sz w:val="24"/>
                <w:szCs w:val="24"/>
              </w:rPr>
              <w:t>*</w:t>
            </w: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br/>
            </w:r>
            <w:r w:rsidR="004A07F1"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(</w:t>
            </w:r>
            <w:r w:rsid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O</w:t>
            </w:r>
            <w:r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 xml:space="preserve">bligatoire </w:t>
            </w:r>
            <w:r w:rsidR="004A07F1"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pour tous)</w:t>
            </w:r>
          </w:p>
        </w:tc>
      </w:tr>
      <w:tr w:rsidR="00B152AB" w:rsidRPr="006925EA" w14:paraId="40FE1CDF" w14:textId="77777777" w:rsidTr="006925EA">
        <w:trPr>
          <w:trHeight w:val="495"/>
        </w:trPr>
        <w:tc>
          <w:tcPr>
            <w:tcW w:w="10632" w:type="dxa"/>
            <w:vAlign w:val="center"/>
          </w:tcPr>
          <w:p w14:paraId="44AD7A3E" w14:textId="5F5FAB2A" w:rsidR="00B152AB" w:rsidRPr="006925EA" w:rsidRDefault="00B152AB" w:rsidP="00B152AB">
            <w:pPr>
              <w:suppressAutoHyphens w:val="0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>Note justificative du choix du devis le plus cher</w:t>
            </w: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br/>
            </w:r>
            <w:r w:rsidR="004A07F1"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(</w:t>
            </w:r>
            <w:r w:rsidR="00B62087"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O</w:t>
            </w:r>
            <w:r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bligatoire pour chacune des dépenses dont le devis retenu n’est pas le moins cher parmi les offres proposées</w:t>
            </w:r>
            <w:r w:rsidR="004A07F1"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)</w:t>
            </w:r>
          </w:p>
        </w:tc>
      </w:tr>
      <w:tr w:rsidR="00B152AB" w:rsidRPr="006925EA" w14:paraId="46C1D712" w14:textId="77777777" w:rsidTr="006925EA">
        <w:trPr>
          <w:trHeight w:val="495"/>
        </w:trPr>
        <w:tc>
          <w:tcPr>
            <w:tcW w:w="10632" w:type="dxa"/>
            <w:vAlign w:val="center"/>
          </w:tcPr>
          <w:p w14:paraId="472F691F" w14:textId="3D81B7F3" w:rsidR="00B152AB" w:rsidRPr="006925EA" w:rsidRDefault="00B152AB" w:rsidP="00B152AB">
            <w:pPr>
              <w:suppressAutoHyphens w:val="0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>Demande de dérogation à l’analyse des coûts raisonnables</w:t>
            </w: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br/>
            </w:r>
            <w:r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(</w:t>
            </w:r>
            <w:r w:rsidR="00B62087"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O</w:t>
            </w:r>
            <w:r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bligatoire si aucun fournisseur ou prestataire n’est en mesure d’émettre un devis opposable pour la dépense présentée)</w:t>
            </w:r>
          </w:p>
        </w:tc>
      </w:tr>
      <w:tr w:rsidR="00B152AB" w:rsidRPr="006925EA" w14:paraId="3CA7A8B9" w14:textId="77777777" w:rsidTr="00F93221">
        <w:trPr>
          <w:trHeight w:val="495"/>
        </w:trPr>
        <w:tc>
          <w:tcPr>
            <w:tcW w:w="10632" w:type="dxa"/>
            <w:tcBorders>
              <w:bottom w:val="single" w:sz="4" w:space="0" w:color="auto"/>
            </w:tcBorders>
            <w:vAlign w:val="center"/>
          </w:tcPr>
          <w:p w14:paraId="3A29002B" w14:textId="60AFD9D9" w:rsidR="00B152AB" w:rsidRPr="006925EA" w:rsidRDefault="00B152AB" w:rsidP="00B152AB">
            <w:pPr>
              <w:suppressAutoHyphens w:val="0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Preuves de sollicitation de fournisseurs ou prestataires, et preuve de réponses négatives relatives à la demande de dérogation à l’analyse des coûts raisonnables </w:t>
            </w: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br/>
            </w:r>
            <w:r w:rsidR="004A07F1"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(</w:t>
            </w:r>
            <w:r w:rsid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O</w:t>
            </w:r>
            <w:r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bligatoire si aucun fournisseur ou prestataire n’est en mesure d’émettre un devis opposable pour la dépense présentée. Une quantité suffisante de sollicitations devra être justifiée</w:t>
            </w:r>
            <w:r w:rsidR="004A07F1" w:rsidRPr="00B62087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)</w:t>
            </w:r>
          </w:p>
        </w:tc>
      </w:tr>
      <w:tr w:rsidR="00B152AB" w:rsidRPr="006925EA" w14:paraId="1CEB38C7" w14:textId="77777777" w:rsidTr="00F93221">
        <w:trPr>
          <w:trHeight w:val="1138"/>
        </w:trPr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A7391" w14:textId="10438A51" w:rsidR="00F23FC0" w:rsidRPr="006925EA" w:rsidRDefault="00A94B4C" w:rsidP="00F93221">
            <w:pPr>
              <w:suppressAutoHyphens w:val="0"/>
              <w:jc w:val="left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>
              <w:rPr>
                <w:rFonts w:asciiTheme="minorHAnsi" w:eastAsia="Tahoma" w:hAnsiTheme="minorHAnsi" w:cstheme="minorHAnsi"/>
                <w:sz w:val="24"/>
                <w:szCs w:val="24"/>
              </w:rPr>
              <w:t>Pièces de marché(s) public(s)</w:t>
            </w:r>
            <w:r w:rsidR="00B152AB"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 </w:t>
            </w:r>
            <w:r w:rsidR="00B152AB"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br/>
            </w:r>
            <w:r w:rsid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(</w:t>
            </w:r>
            <w:r w:rsidR="009A1E88"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 xml:space="preserve">NB : </w:t>
            </w:r>
            <w:r w:rsidR="00B152AB"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 xml:space="preserve">obligatoire </w:t>
            </w:r>
            <w:r w:rsidR="009A1E88"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pour tout marché public déjà notifié (être vigilant à respecter la règle de début d’éligibilité des dépenses (cf</w:t>
            </w:r>
            <w:r w:rsidR="00AF71B6"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.</w:t>
            </w:r>
            <w:r w:rsidR="009A1E88"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 xml:space="preserve"> AAP))</w:t>
            </w:r>
          </w:p>
        </w:tc>
      </w:tr>
      <w:tr w:rsidR="00F93221" w:rsidRPr="006925EA" w14:paraId="4D62AB25" w14:textId="77777777" w:rsidTr="00F93221">
        <w:trPr>
          <w:trHeight w:val="559"/>
        </w:trPr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76EED" w14:textId="77777777" w:rsidR="00F93221" w:rsidRDefault="00F93221" w:rsidP="00A94B4C">
            <w:pPr>
              <w:suppressAutoHyphens w:val="0"/>
              <w:jc w:val="left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>
              <w:rPr>
                <w:rFonts w:asciiTheme="minorHAnsi" w:eastAsia="Tahoma" w:hAnsiTheme="minorHAnsi" w:cstheme="minorHAnsi"/>
                <w:sz w:val="24"/>
                <w:szCs w:val="24"/>
              </w:rPr>
              <w:t>Attestation d’absence de conflit d’intérêts</w:t>
            </w: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 </w:t>
            </w:r>
          </w:p>
          <w:p w14:paraId="762A3C92" w14:textId="570B4B60" w:rsidR="00F93221" w:rsidRPr="00AF71B6" w:rsidRDefault="00F93221" w:rsidP="00F93221">
            <w:pPr>
              <w:suppressAutoHyphens w:val="0"/>
              <w:jc w:val="left"/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</w:pPr>
            <w:r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(Obligatoire pour tout MAPA ou appel d’offres déjà notifié, obligatoire à la demande de paiement si non fournie à la demande d’aide)</w:t>
            </w:r>
          </w:p>
        </w:tc>
      </w:tr>
      <w:tr w:rsidR="00EF30B3" w:rsidRPr="00EF30B3" w14:paraId="3E1E2C5F" w14:textId="77777777" w:rsidTr="00F93221">
        <w:trPr>
          <w:trHeight w:val="495"/>
        </w:trPr>
        <w:tc>
          <w:tcPr>
            <w:tcW w:w="10632" w:type="dxa"/>
            <w:tcBorders>
              <w:top w:val="single" w:sz="4" w:space="0" w:color="auto"/>
            </w:tcBorders>
            <w:vAlign w:val="center"/>
          </w:tcPr>
          <w:p w14:paraId="6DA58315" w14:textId="77777777" w:rsidR="00EF30B3" w:rsidRDefault="00EF30B3" w:rsidP="00B152AB">
            <w:pPr>
              <w:suppressAutoHyphens w:val="0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eastAsia="Tahoma" w:hAnsiTheme="minorHAnsi" w:cstheme="minorHAnsi"/>
                <w:sz w:val="24"/>
                <w:szCs w:val="24"/>
              </w:rPr>
              <w:t>Délibération(s) d'octroi de financement(s) relative(s) à(aux) l'aide(s) nationale(s)</w:t>
            </w:r>
          </w:p>
          <w:p w14:paraId="15CEEB1B" w14:textId="2732F85D" w:rsidR="00EF30B3" w:rsidRPr="00AF71B6" w:rsidRDefault="00EF30B3" w:rsidP="00B152AB">
            <w:pPr>
              <w:suppressAutoHyphens w:val="0"/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</w:pPr>
            <w:r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 xml:space="preserve">(Obligatoire si vous avez perçu ou si vous vous apprêtez à percevoir, pour les dépenses présentées, d'autres aides nationales que celles sollicitées dans votre formulaire : </w:t>
            </w:r>
            <w:r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br/>
              <w:t>arrêtés, conventions, délibérations et autres documents datés et signés par la personne habilitée, validant l'octroi de(s) l'aide(s) nationale(s))</w:t>
            </w:r>
          </w:p>
        </w:tc>
      </w:tr>
      <w:tr w:rsidR="00EF30B3" w:rsidRPr="00EF30B3" w14:paraId="1D147C08" w14:textId="77777777" w:rsidTr="00C4799F">
        <w:trPr>
          <w:trHeight w:val="495"/>
        </w:trPr>
        <w:tc>
          <w:tcPr>
            <w:tcW w:w="10632" w:type="dxa"/>
            <w:vAlign w:val="center"/>
          </w:tcPr>
          <w:p w14:paraId="55F1C434" w14:textId="7717DE28" w:rsidR="00EF30B3" w:rsidRDefault="00EF30B3" w:rsidP="00B152AB">
            <w:pPr>
              <w:suppressAutoHyphens w:val="0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>
              <w:rPr>
                <w:rFonts w:asciiTheme="minorHAnsi" w:eastAsia="Tahoma" w:hAnsiTheme="minorHAnsi" w:cstheme="minorHAnsi"/>
                <w:sz w:val="24"/>
                <w:szCs w:val="24"/>
              </w:rPr>
              <w:t>Arrêté ministériel de création du site Natura 2000</w:t>
            </w:r>
            <w:r w:rsidR="001E0340"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 ou extrait de l’acte règlementaire des sites d’importance communautaire Natura 2000 publié au JOUE et mettant en évidence le nouveau site </w:t>
            </w:r>
          </w:p>
          <w:p w14:paraId="00CB94B4" w14:textId="10C0AE02" w:rsidR="00EF30B3" w:rsidRPr="00AF71B6" w:rsidRDefault="00EF30B3" w:rsidP="00B152AB">
            <w:pPr>
              <w:suppressAutoHyphens w:val="0"/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</w:pPr>
            <w:r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(Pour les nouveaux sites Natura 2000)</w:t>
            </w:r>
          </w:p>
        </w:tc>
      </w:tr>
      <w:tr w:rsidR="00EF30B3" w:rsidRPr="00EF30B3" w14:paraId="2C71C453" w14:textId="77777777" w:rsidTr="00C4799F">
        <w:trPr>
          <w:trHeight w:val="495"/>
        </w:trPr>
        <w:tc>
          <w:tcPr>
            <w:tcW w:w="10632" w:type="dxa"/>
            <w:vAlign w:val="center"/>
          </w:tcPr>
          <w:p w14:paraId="7E94701C" w14:textId="77777777" w:rsidR="00EF30B3" w:rsidRDefault="00EF30B3" w:rsidP="00B152AB">
            <w:pPr>
              <w:suppressAutoHyphens w:val="0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>
              <w:rPr>
                <w:rFonts w:asciiTheme="minorHAnsi" w:eastAsia="Tahoma" w:hAnsiTheme="minorHAnsi" w:cstheme="minorHAnsi"/>
                <w:sz w:val="24"/>
                <w:szCs w:val="24"/>
              </w:rPr>
              <w:t>Arrêté préfectoral validant le document d’objectif du site Natura 2000</w:t>
            </w:r>
          </w:p>
          <w:p w14:paraId="48D848E8" w14:textId="540EAE0F" w:rsidR="00EF30B3" w:rsidRPr="00AF71B6" w:rsidRDefault="00EF30B3" w:rsidP="00B152AB">
            <w:pPr>
              <w:suppressAutoHyphens w:val="0"/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</w:pPr>
            <w:r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(</w:t>
            </w:r>
            <w:r w:rsidR="003576F1"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P</w:t>
            </w:r>
            <w:r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our tous les sites Natura 2000</w:t>
            </w:r>
            <w:r w:rsidR="003576F1"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 xml:space="preserve"> déjà existant</w:t>
            </w:r>
            <w:r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 xml:space="preserve">) </w:t>
            </w:r>
          </w:p>
        </w:tc>
      </w:tr>
      <w:tr w:rsidR="00EF30B3" w:rsidRPr="00EF30B3" w14:paraId="26FF4004" w14:textId="77777777" w:rsidTr="00C4799F">
        <w:trPr>
          <w:trHeight w:val="495"/>
        </w:trPr>
        <w:tc>
          <w:tcPr>
            <w:tcW w:w="10632" w:type="dxa"/>
            <w:vAlign w:val="center"/>
          </w:tcPr>
          <w:p w14:paraId="262E4D0C" w14:textId="23696C31" w:rsidR="00F060CE" w:rsidRDefault="008E676C" w:rsidP="00B152AB">
            <w:pPr>
              <w:suppressAutoHyphens w:val="0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Document d’objectifs du site Natura 2000 </w:t>
            </w:r>
          </w:p>
          <w:p w14:paraId="38D037F3" w14:textId="203506F3" w:rsidR="008E676C" w:rsidRPr="00AF71B6" w:rsidRDefault="008E676C" w:rsidP="00B152AB">
            <w:pPr>
              <w:suppressAutoHyphens w:val="0"/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</w:pPr>
            <w:r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(</w:t>
            </w:r>
            <w:r w:rsidR="003576F1"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P</w:t>
            </w:r>
            <w:r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 xml:space="preserve">our tous les sites Natura 2000 déjà existants) </w:t>
            </w:r>
          </w:p>
        </w:tc>
      </w:tr>
      <w:tr w:rsidR="008E676C" w:rsidRPr="00EF30B3" w14:paraId="3DE5A190" w14:textId="77777777" w:rsidTr="00C4799F">
        <w:trPr>
          <w:trHeight w:val="495"/>
        </w:trPr>
        <w:tc>
          <w:tcPr>
            <w:tcW w:w="10632" w:type="dxa"/>
            <w:vAlign w:val="center"/>
          </w:tcPr>
          <w:p w14:paraId="154CA9A3" w14:textId="77777777" w:rsidR="008E676C" w:rsidRDefault="008E676C" w:rsidP="00B152AB">
            <w:pPr>
              <w:suppressAutoHyphens w:val="0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>
              <w:rPr>
                <w:rFonts w:asciiTheme="minorHAnsi" w:eastAsia="Tahoma" w:hAnsiTheme="minorHAnsi" w:cstheme="minorHAnsi"/>
                <w:sz w:val="24"/>
                <w:szCs w:val="24"/>
              </w:rPr>
              <w:t xml:space="preserve">Document ou cartographie actant de la révision des données cartographiques du site Natura 2000. </w:t>
            </w:r>
          </w:p>
          <w:p w14:paraId="28132C92" w14:textId="77777777" w:rsidR="008E676C" w:rsidRDefault="008E676C" w:rsidP="00B152AB">
            <w:pPr>
              <w:suppressAutoHyphens w:val="0"/>
              <w:rPr>
                <w:rFonts w:asciiTheme="minorHAnsi" w:eastAsia="Tahoma" w:hAnsiTheme="minorHAnsi" w:cstheme="minorHAnsi"/>
                <w:sz w:val="24"/>
                <w:szCs w:val="24"/>
              </w:rPr>
            </w:pPr>
            <w:r>
              <w:rPr>
                <w:rFonts w:asciiTheme="minorHAnsi" w:eastAsia="Tahoma" w:hAnsiTheme="minorHAnsi" w:cstheme="minorHAnsi"/>
                <w:sz w:val="24"/>
                <w:szCs w:val="24"/>
              </w:rPr>
              <w:lastRenderedPageBreak/>
              <w:t>Le ou les support(s) fourni(s) doit(vent) explicitement préciser les éléments ayant fait l’objet d’une révision.</w:t>
            </w:r>
          </w:p>
          <w:p w14:paraId="5263133B" w14:textId="3C0D7A24" w:rsidR="008E676C" w:rsidRPr="00AF71B6" w:rsidRDefault="008E676C" w:rsidP="00B152AB">
            <w:pPr>
              <w:suppressAutoHyphens w:val="0"/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</w:pPr>
            <w:r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 xml:space="preserve"> (</w:t>
            </w:r>
            <w:r w:rsid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>P</w:t>
            </w:r>
            <w:r w:rsidRPr="00AF71B6">
              <w:rPr>
                <w:rFonts w:asciiTheme="minorHAnsi" w:eastAsia="Tahoma" w:hAnsiTheme="minorHAnsi" w:cstheme="minorHAnsi"/>
                <w:i/>
                <w:iCs/>
                <w:sz w:val="24"/>
                <w:szCs w:val="24"/>
              </w:rPr>
              <w:t xml:space="preserve">our tous les sites Natura 2000 déjà existants) </w:t>
            </w:r>
          </w:p>
        </w:tc>
      </w:tr>
      <w:tr w:rsidR="00B152AB" w:rsidRPr="006925EA" w14:paraId="6A6897D9" w14:textId="77777777" w:rsidTr="006925EA">
        <w:trPr>
          <w:trHeight w:val="285"/>
        </w:trPr>
        <w:tc>
          <w:tcPr>
            <w:tcW w:w="10632" w:type="dxa"/>
            <w:shd w:val="clear" w:color="auto" w:fill="7A1200"/>
            <w:hideMark/>
          </w:tcPr>
          <w:p w14:paraId="58ED2DE2" w14:textId="77777777" w:rsidR="00B152AB" w:rsidRPr="006925EA" w:rsidRDefault="00B152AB" w:rsidP="00B152AB">
            <w:pPr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6925E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lastRenderedPageBreak/>
              <w:t>Autres pièces justificatives</w:t>
            </w:r>
          </w:p>
        </w:tc>
      </w:tr>
      <w:tr w:rsidR="00B152AB" w:rsidRPr="006925EA" w14:paraId="3C890E7C" w14:textId="77777777" w:rsidTr="006925EA">
        <w:trPr>
          <w:trHeight w:val="315"/>
        </w:trPr>
        <w:tc>
          <w:tcPr>
            <w:tcW w:w="10632" w:type="dxa"/>
            <w:hideMark/>
          </w:tcPr>
          <w:p w14:paraId="49965ADD" w14:textId="77777777" w:rsidR="00B152AB" w:rsidRPr="006925EA" w:rsidRDefault="00B152AB" w:rsidP="00B152AB">
            <w:pPr>
              <w:spacing w:before="0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6925EA">
              <w:rPr>
                <w:rFonts w:asciiTheme="minorHAnsi" w:hAnsiTheme="minorHAnsi" w:cstheme="minorHAnsi"/>
                <w:sz w:val="24"/>
                <w:szCs w:val="24"/>
              </w:rPr>
              <w:t>Autres pièces complémentaires jugées utiles à la compréhension du dossier</w:t>
            </w:r>
          </w:p>
        </w:tc>
      </w:tr>
    </w:tbl>
    <w:p w14:paraId="5AEA23E3" w14:textId="77777777" w:rsidR="006E4E68" w:rsidRPr="006925EA" w:rsidRDefault="006E4E68">
      <w:pPr>
        <w:rPr>
          <w:rFonts w:asciiTheme="minorHAnsi" w:hAnsiTheme="minorHAnsi" w:cstheme="minorHAnsi"/>
          <w:sz w:val="24"/>
          <w:szCs w:val="24"/>
        </w:rPr>
      </w:pPr>
    </w:p>
    <w:sectPr w:rsidR="006E4E68" w:rsidRPr="006925EA" w:rsidSect="00B40C60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3BED3F" w14:textId="77777777" w:rsidR="00812AFE" w:rsidRDefault="00812AFE" w:rsidP="003109E3">
      <w:pPr>
        <w:spacing w:before="0" w:line="240" w:lineRule="auto"/>
      </w:pPr>
      <w:r>
        <w:separator/>
      </w:r>
    </w:p>
  </w:endnote>
  <w:endnote w:type="continuationSeparator" w:id="0">
    <w:p w14:paraId="1CFCA507" w14:textId="77777777" w:rsidR="00812AFE" w:rsidRDefault="00812AFE" w:rsidP="003109E3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loneRoundedLatn-Me">
    <w:altName w:val="Cambria"/>
    <w:charset w:val="00"/>
    <w:family w:val="swiss"/>
    <w:pitch w:val="variable"/>
    <w:sig w:usb0="A00002CF" w:usb1="0000002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0" w:name="_Hlk164702538" w:displacedByCustomXml="next"/>
  <w:bookmarkStart w:id="1" w:name="_Hlk164702537" w:displacedByCustomXml="next"/>
  <w:bookmarkStart w:id="2" w:name="_Hlk164702511" w:displacedByCustomXml="next"/>
  <w:bookmarkStart w:id="3" w:name="_Hlk164702510" w:displacedByCustomXml="next"/>
  <w:sdt>
    <w:sdtPr>
      <w:id w:val="1429073602"/>
      <w:docPartObj>
        <w:docPartGallery w:val="Page Numbers (Bottom of Page)"/>
        <w:docPartUnique/>
      </w:docPartObj>
    </w:sdtPr>
    <w:sdtEndPr/>
    <w:sdtContent>
      <w:p w14:paraId="2E98281E" w14:textId="1099B867" w:rsidR="00B40C60" w:rsidRDefault="006925EA">
        <w:pPr>
          <w:pStyle w:val="Pieddepage"/>
        </w:pPr>
        <w:r>
          <w:t>20260310_73.04C_PJ_DA_Révision DOCOB</w:t>
        </w:r>
      </w:p>
    </w:sdtContent>
  </w:sdt>
  <w:bookmarkEnd w:id="0" w:displacedByCustomXml="prev"/>
  <w:bookmarkEnd w:id="1" w:displacedByCustomXml="prev"/>
  <w:bookmarkEnd w:id="2" w:displacedByCustomXml="prev"/>
  <w:bookmarkEnd w:id="3" w:displacedByCustomXml="prev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94945952"/>
      <w:docPartObj>
        <w:docPartGallery w:val="Page Numbers (Bottom of Page)"/>
        <w:docPartUnique/>
      </w:docPartObj>
    </w:sdtPr>
    <w:sdtEndPr/>
    <w:sdtContent>
      <w:p w14:paraId="487702E3" w14:textId="75F6E253" w:rsidR="00A37C46" w:rsidRDefault="00A37C46">
        <w:pPr>
          <w:pStyle w:val="Pieddepage"/>
        </w:pP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68480" behindDoc="0" locked="0" layoutInCell="1" allowOverlap="1" wp14:anchorId="2FB8BD1D" wp14:editId="559974AE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center</wp:align>
                  </wp:positionV>
                  <wp:extent cx="418465" cy="438150"/>
                  <wp:effectExtent l="0" t="0" r="635" b="0"/>
                  <wp:wrapNone/>
                  <wp:docPr id="1" name="Group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8465" cy="438150"/>
                            <a:chOff x="726" y="14496"/>
                            <a:chExt cx="659" cy="690"/>
                          </a:xfrm>
                        </wpg:grpSpPr>
                        <wps:wsp>
                          <wps:cNvPr id="3" name="Rectangle 53"/>
                          <wps:cNvSpPr>
                            <a:spLocks noChangeArrowheads="1"/>
                          </wps:cNvSpPr>
                          <wps:spPr bwMode="auto">
                            <a:xfrm>
                              <a:off x="831" y="14552"/>
                              <a:ext cx="512" cy="526"/>
                            </a:xfrm>
                            <a:prstGeom prst="rect">
                              <a:avLst/>
                            </a:prstGeom>
                            <a:solidFill>
                              <a:srgbClr val="943634"/>
                            </a:solidFill>
                            <a:ln w="9525">
                              <a:solidFill>
                                <a:srgbClr val="943634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" name="Rectangle 54"/>
                          <wps:cNvSpPr>
                            <a:spLocks noChangeArrowheads="1"/>
                          </wps:cNvSpPr>
                          <wps:spPr bwMode="auto">
                            <a:xfrm>
                              <a:off x="831" y="15117"/>
                              <a:ext cx="512" cy="43"/>
                            </a:xfrm>
                            <a:prstGeom prst="rect">
                              <a:avLst/>
                            </a:prstGeom>
                            <a:solidFill>
                              <a:srgbClr val="943634"/>
                            </a:solidFill>
                            <a:ln w="9525">
                              <a:solidFill>
                                <a:srgbClr val="943634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Text Box 5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6" y="14496"/>
                              <a:ext cx="659" cy="6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D3BCABD" w14:textId="77777777" w:rsidR="00A37C46" w:rsidRDefault="00A37C46">
                                <w:pPr>
                                  <w:pStyle w:val="Pieddepage"/>
                                  <w:jc w:val="right"/>
                                  <w:rPr>
                                    <w:b/>
                                    <w:bCs/>
                                    <w:i/>
                                    <w:i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sz w:val="22"/>
                                  </w:rPr>
                                  <w:fldChar w:fldCharType="begin"/>
                                </w:r>
                                <w:r>
                                  <w:instrText>PAGE    \* MERGEFORMAT</w:instrText>
                                </w:r>
                                <w:r>
                                  <w:rPr>
                                    <w:sz w:val="2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i/>
                                    <w:i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bCs/>
                                    <w:i/>
                                    <w:iCs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54864" tIns="0" rIns="54864" bIns="0" anchor="b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2FB8BD1D" id="Groupe 1" o:spid="_x0000_s1026" style="position:absolute;left:0;text-align:left;margin-left:0;margin-top:0;width:32.95pt;height:34.5pt;z-index:251668480;mso-position-horizontal:center;mso-position-horizontal-relative:right-margin-area;mso-position-vertical:center;mso-position-vertical-relative:bottom-margin-area" coordorigin="726,14496" coordsize="659,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">
                  <v:rect id="Rectangle 53" o:spid="_x0000_s1027" style="position:absolute;left:831;top:14552;width:512;height:5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" fillcolor="#943634" strokecolor="#943634"/>
                  <v:rect id="Rectangle 54" o:spid="_x0000_s1028" style="position:absolute;left:831;top:15117;width:512;height: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" fillcolor="#943634" strokecolor="#943634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55" o:spid="_x0000_s1029" type="#_x0000_t202" style="position:absolute;left:726;top:14496;width:659;height:690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" filled="f" stroked="f">
                    <v:textbox inset="4.32pt,0,4.32pt,0">
                      <w:txbxContent>
                        <w:p w14:paraId="5D3BCABD" w14:textId="77777777" w:rsidR="00A37C46" w:rsidRDefault="00A37C46">
                          <w:pPr>
                            <w:pStyle w:val="Pieddepage"/>
                            <w:jc w:val="right"/>
                            <w:rPr>
                              <w:b/>
                              <w:bCs/>
                              <w:i/>
                              <w:iCs/>
                              <w:color w:val="FFFFFF" w:themeColor="background1"/>
                              <w:sz w:val="36"/>
                              <w:szCs w:val="36"/>
                            </w:rPr>
                          </w:pPr>
                          <w:r>
                            <w:rPr>
                              <w:sz w:val="22"/>
                            </w:rPr>
                            <w:fldChar w:fldCharType="begin"/>
                          </w:r>
                          <w:r>
                            <w:instrText>PAGE    \* MERGEFORMAT</w:instrText>
                          </w:r>
                          <w:r>
                            <w:rPr>
                              <w:sz w:val="22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i/>
                              <w:iCs/>
                              <w:color w:val="FFFFFF" w:themeColor="background1"/>
                              <w:sz w:val="36"/>
                              <w:szCs w:val="36"/>
                            </w:rPr>
                            <w:t>2</w:t>
                          </w:r>
                          <w:r>
                            <w:rPr>
                              <w:b/>
                              <w:bCs/>
                              <w:i/>
                              <w:iCs/>
                              <w:color w:val="FFFFFF" w:themeColor="background1"/>
                              <w:sz w:val="36"/>
                              <w:szCs w:val="36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w10:wrap anchorx="margin" anchory="margin"/>
                </v:group>
              </w:pict>
            </mc:Fallback>
          </mc:AlternateContent>
        </w:r>
        <w:r>
          <w:t>AAP2024_V.1.0_2024_04_22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92CA72" w14:textId="77777777" w:rsidR="00812AFE" w:rsidRDefault="00812AFE" w:rsidP="003109E3">
      <w:pPr>
        <w:spacing w:before="0" w:line="240" w:lineRule="auto"/>
      </w:pPr>
      <w:r>
        <w:separator/>
      </w:r>
    </w:p>
  </w:footnote>
  <w:footnote w:type="continuationSeparator" w:id="0">
    <w:p w14:paraId="307782F4" w14:textId="77777777" w:rsidR="00812AFE" w:rsidRDefault="00812AFE" w:rsidP="003109E3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A112B0" w14:textId="65A12C91" w:rsidR="003109E3" w:rsidRDefault="0064270E">
    <w:pPr>
      <w:pStyle w:val="En-tte"/>
    </w:pPr>
    <w:r>
      <w:rPr>
        <w:rFonts w:ascii="CloneRoundedLatn-Me" w:eastAsia="Arial" w:hAnsi="CloneRoundedLatn-Me"/>
        <w:b/>
        <w:bCs/>
        <w:noProof/>
        <w:color w:val="7A0012"/>
        <w:sz w:val="46"/>
        <w:szCs w:val="44"/>
      </w:rPr>
      <w:drawing>
        <wp:anchor distT="0" distB="0" distL="114300" distR="114300" simplePos="0" relativeHeight="251672576" behindDoc="1" locked="0" layoutInCell="1" allowOverlap="1" wp14:anchorId="4FAEAE29" wp14:editId="7D24D99F">
          <wp:simplePos x="0" y="0"/>
          <wp:positionH relativeFrom="margin">
            <wp:posOffset>-431800</wp:posOffset>
          </wp:positionH>
          <wp:positionV relativeFrom="paragraph">
            <wp:posOffset>-265430</wp:posOffset>
          </wp:positionV>
          <wp:extent cx="1719580" cy="610235"/>
          <wp:effectExtent l="0" t="0" r="0" b="0"/>
          <wp:wrapTight wrapText="bothSides">
            <wp:wrapPolygon edited="0">
              <wp:start x="0" y="0"/>
              <wp:lineTo x="0" y="20903"/>
              <wp:lineTo x="21297" y="20903"/>
              <wp:lineTo x="21297" y="0"/>
              <wp:lineTo x="0" y="0"/>
            </wp:wrapPolygon>
          </wp:wrapTight>
          <wp:docPr id="12" name="Imag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 14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9580" cy="6102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szCs w:val="20"/>
      </w:rPr>
      <w:drawing>
        <wp:anchor distT="0" distB="0" distL="114300" distR="114300" simplePos="0" relativeHeight="251673600" behindDoc="0" locked="0" layoutInCell="1" allowOverlap="1" wp14:anchorId="1B180534" wp14:editId="09BDB136">
          <wp:simplePos x="0" y="0"/>
          <wp:positionH relativeFrom="margin">
            <wp:posOffset>6570345</wp:posOffset>
          </wp:positionH>
          <wp:positionV relativeFrom="paragraph">
            <wp:posOffset>-244475</wp:posOffset>
          </wp:positionV>
          <wp:extent cx="1993900" cy="572770"/>
          <wp:effectExtent l="0" t="0" r="6350" b="0"/>
          <wp:wrapNone/>
          <wp:docPr id="13" name="Imag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 5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0642" r="54211"/>
                  <a:stretch/>
                </pic:blipFill>
                <pic:spPr bwMode="auto">
                  <a:xfrm>
                    <a:off x="0" y="0"/>
                    <a:ext cx="1993900" cy="5727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109E3">
      <w:rPr>
        <w:noProof/>
        <w:szCs w:val="20"/>
      </w:rPr>
      <w:drawing>
        <wp:anchor distT="0" distB="0" distL="114300" distR="114300" simplePos="0" relativeHeight="251660288" behindDoc="0" locked="0" layoutInCell="1" allowOverlap="1" wp14:anchorId="2B6CA328" wp14:editId="73379C93">
          <wp:simplePos x="0" y="0"/>
          <wp:positionH relativeFrom="margin">
            <wp:posOffset>6423025</wp:posOffset>
          </wp:positionH>
          <wp:positionV relativeFrom="paragraph">
            <wp:posOffset>-241300</wp:posOffset>
          </wp:positionV>
          <wp:extent cx="1993900" cy="572770"/>
          <wp:effectExtent l="0" t="0" r="6350" b="0"/>
          <wp:wrapNone/>
          <wp:docPr id="5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 5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0642" r="54211"/>
                  <a:stretch/>
                </pic:blipFill>
                <pic:spPr bwMode="auto">
                  <a:xfrm>
                    <a:off x="0" y="0"/>
                    <a:ext cx="1993900" cy="5727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D3DE6A" w14:textId="57916161" w:rsidR="003109E3" w:rsidRDefault="003109E3">
    <w:pPr>
      <w:pStyle w:val="En-tte"/>
    </w:pPr>
    <w:r>
      <w:rPr>
        <w:rFonts w:ascii="CloneRoundedLatn-Me" w:eastAsia="Arial" w:hAnsi="CloneRoundedLatn-Me"/>
        <w:b/>
        <w:bCs/>
        <w:noProof/>
        <w:color w:val="7A0012"/>
        <w:sz w:val="46"/>
        <w:szCs w:val="44"/>
      </w:rPr>
      <w:drawing>
        <wp:anchor distT="0" distB="0" distL="114300" distR="114300" simplePos="0" relativeHeight="251662336" behindDoc="1" locked="0" layoutInCell="1" allowOverlap="1" wp14:anchorId="72C7F9E7" wp14:editId="1C49817F">
          <wp:simplePos x="0" y="0"/>
          <wp:positionH relativeFrom="margin">
            <wp:posOffset>-579120</wp:posOffset>
          </wp:positionH>
          <wp:positionV relativeFrom="paragraph">
            <wp:posOffset>-233045</wp:posOffset>
          </wp:positionV>
          <wp:extent cx="1719580" cy="610235"/>
          <wp:effectExtent l="0" t="0" r="0" b="0"/>
          <wp:wrapTight wrapText="bothSides">
            <wp:wrapPolygon edited="0">
              <wp:start x="0" y="0"/>
              <wp:lineTo x="0" y="20903"/>
              <wp:lineTo x="21297" y="20903"/>
              <wp:lineTo x="21297" y="0"/>
              <wp:lineTo x="0" y="0"/>
            </wp:wrapPolygon>
          </wp:wrapTight>
          <wp:docPr id="14" name="Imag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 14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9580" cy="6102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Theme="majorHAnsi" w:hAnsiTheme="majorHAnsi" w:cstheme="majorHAnsi"/>
        <w:b/>
        <w:bCs/>
        <w:noProof/>
        <w:color w:val="7A0012"/>
      </w:rPr>
      <w:drawing>
        <wp:anchor distT="0" distB="0" distL="114300" distR="114300" simplePos="0" relativeHeight="251663360" behindDoc="0" locked="0" layoutInCell="1" allowOverlap="1" wp14:anchorId="15224404" wp14:editId="181C99EB">
          <wp:simplePos x="0" y="0"/>
          <wp:positionH relativeFrom="column">
            <wp:posOffset>3740785</wp:posOffset>
          </wp:positionH>
          <wp:positionV relativeFrom="paragraph">
            <wp:posOffset>-109220</wp:posOffset>
          </wp:positionV>
          <wp:extent cx="1247775" cy="363855"/>
          <wp:effectExtent l="0" t="0" r="9525" b="0"/>
          <wp:wrapNone/>
          <wp:docPr id="20" name="Imag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47775" cy="3638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4384" behindDoc="0" locked="0" layoutInCell="1" allowOverlap="1" wp14:anchorId="08A1F98D" wp14:editId="410C8379">
          <wp:simplePos x="0" y="0"/>
          <wp:positionH relativeFrom="column">
            <wp:posOffset>2073910</wp:posOffset>
          </wp:positionH>
          <wp:positionV relativeFrom="paragraph">
            <wp:posOffset>-80645</wp:posOffset>
          </wp:positionV>
          <wp:extent cx="1566545" cy="299720"/>
          <wp:effectExtent l="0" t="0" r="0" b="5080"/>
          <wp:wrapNone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6545" cy="299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5408" behindDoc="0" locked="0" layoutInCell="1" allowOverlap="1" wp14:anchorId="1DFF744E" wp14:editId="35EC307A">
          <wp:simplePos x="0" y="0"/>
          <wp:positionH relativeFrom="column">
            <wp:posOffset>1355725</wp:posOffset>
          </wp:positionH>
          <wp:positionV relativeFrom="paragraph">
            <wp:posOffset>-229235</wp:posOffset>
          </wp:positionV>
          <wp:extent cx="609600" cy="609600"/>
          <wp:effectExtent l="0" t="0" r="0" b="0"/>
          <wp:wrapNone/>
          <wp:docPr id="15" name="Image 15" descr="Agence de l'eau Rhône-Méditerranée-Corse — Wikipé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Agence de l'eau Rhône-Méditerranée-Corse — Wikipédia"/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960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6432" behindDoc="0" locked="0" layoutInCell="1" allowOverlap="1" wp14:anchorId="4884D378" wp14:editId="108ABFC9">
          <wp:simplePos x="0" y="0"/>
          <wp:positionH relativeFrom="margin">
            <wp:posOffset>5093970</wp:posOffset>
          </wp:positionH>
          <wp:positionV relativeFrom="paragraph">
            <wp:posOffset>-133350</wp:posOffset>
          </wp:positionV>
          <wp:extent cx="1238250" cy="409575"/>
          <wp:effectExtent l="0" t="0" r="0" b="9525"/>
          <wp:wrapNone/>
          <wp:docPr id="25" name="Image 25">
            <a:extLst xmlns:a="http://schemas.openxmlformats.org/drawingml/2006/main">
              <a:ext uri="{FF2B5EF4-FFF2-40B4-BE49-F238E27FC236}">
                <a16:creationId xmlns:a16="http://schemas.microsoft.com/office/drawing/2014/main" id="{4615C940-23C5-BBB5-A3FC-05239F195559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 10">
                    <a:extLst>
                      <a:ext uri="{FF2B5EF4-FFF2-40B4-BE49-F238E27FC236}">
                        <a16:creationId xmlns:a16="http://schemas.microsoft.com/office/drawing/2014/main" id="{4615C940-23C5-BBB5-A3FC-05239F195559}"/>
                      </a:ext>
                    </a:extLst>
                  </pic:cNvPr>
                  <pic:cNvPicPr/>
                </pic:nvPicPr>
                <pic:blipFill>
                  <a:blip r:embed="rId5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8250" cy="4095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69016D6"/>
    <w:multiLevelType w:val="hybridMultilevel"/>
    <w:tmpl w:val="4EB85D14"/>
    <w:lvl w:ilvl="0" w:tplc="D8C23FF8">
      <w:start w:val="1"/>
      <w:numFmt w:val="decimal"/>
      <w:lvlText w:val="%1."/>
      <w:lvlJc w:val="left"/>
      <w:pPr>
        <w:ind w:left="720" w:hanging="360"/>
      </w:pPr>
      <w:rPr>
        <w:sz w:val="28"/>
        <w:szCs w:val="28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955819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4E68"/>
    <w:rsid w:val="000016B7"/>
    <w:rsid w:val="0006610C"/>
    <w:rsid w:val="00124610"/>
    <w:rsid w:val="001616DE"/>
    <w:rsid w:val="001E0340"/>
    <w:rsid w:val="00224072"/>
    <w:rsid w:val="002C3C98"/>
    <w:rsid w:val="002D22B6"/>
    <w:rsid w:val="002F358A"/>
    <w:rsid w:val="0030307B"/>
    <w:rsid w:val="003109E3"/>
    <w:rsid w:val="00316947"/>
    <w:rsid w:val="00326437"/>
    <w:rsid w:val="003576F1"/>
    <w:rsid w:val="004A07F1"/>
    <w:rsid w:val="004E332B"/>
    <w:rsid w:val="004E729F"/>
    <w:rsid w:val="00505AFD"/>
    <w:rsid w:val="005377F8"/>
    <w:rsid w:val="005748AA"/>
    <w:rsid w:val="00576B73"/>
    <w:rsid w:val="005A0CA6"/>
    <w:rsid w:val="005B06A6"/>
    <w:rsid w:val="005C15EF"/>
    <w:rsid w:val="00604E65"/>
    <w:rsid w:val="00626D9C"/>
    <w:rsid w:val="00631DBC"/>
    <w:rsid w:val="006420AB"/>
    <w:rsid w:val="0064270E"/>
    <w:rsid w:val="0065340D"/>
    <w:rsid w:val="00657F9E"/>
    <w:rsid w:val="006925EA"/>
    <w:rsid w:val="006E473D"/>
    <w:rsid w:val="006E4E68"/>
    <w:rsid w:val="00751CF3"/>
    <w:rsid w:val="007E35D4"/>
    <w:rsid w:val="007F6603"/>
    <w:rsid w:val="00812AFE"/>
    <w:rsid w:val="00847CED"/>
    <w:rsid w:val="00875E77"/>
    <w:rsid w:val="00877A48"/>
    <w:rsid w:val="0088701E"/>
    <w:rsid w:val="008A6FCD"/>
    <w:rsid w:val="008E676C"/>
    <w:rsid w:val="0092363F"/>
    <w:rsid w:val="009A1E88"/>
    <w:rsid w:val="00A233F0"/>
    <w:rsid w:val="00A37C46"/>
    <w:rsid w:val="00A94B4C"/>
    <w:rsid w:val="00AF71B6"/>
    <w:rsid w:val="00B152AB"/>
    <w:rsid w:val="00B21F70"/>
    <w:rsid w:val="00B2648B"/>
    <w:rsid w:val="00B40C60"/>
    <w:rsid w:val="00B62087"/>
    <w:rsid w:val="00C1207B"/>
    <w:rsid w:val="00C15AAC"/>
    <w:rsid w:val="00C25C86"/>
    <w:rsid w:val="00C4799F"/>
    <w:rsid w:val="00C76151"/>
    <w:rsid w:val="00C76DDE"/>
    <w:rsid w:val="00CE3264"/>
    <w:rsid w:val="00CF7A39"/>
    <w:rsid w:val="00DD0FF1"/>
    <w:rsid w:val="00DD3845"/>
    <w:rsid w:val="00E0003F"/>
    <w:rsid w:val="00EA6685"/>
    <w:rsid w:val="00EB1A5D"/>
    <w:rsid w:val="00EF30B3"/>
    <w:rsid w:val="00F060CE"/>
    <w:rsid w:val="00F23F74"/>
    <w:rsid w:val="00F23FC0"/>
    <w:rsid w:val="00F7316F"/>
    <w:rsid w:val="00F93221"/>
    <w:rsid w:val="00FF70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BD2FD7"/>
  <w15:chartTrackingRefBased/>
  <w15:docId w15:val="{A7DF8B5C-467F-4E35-8333-D6FF17F662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3FC0"/>
    <w:pPr>
      <w:suppressAutoHyphens/>
      <w:spacing w:before="120" w:after="0" w:line="276" w:lineRule="auto"/>
      <w:jc w:val="both"/>
    </w:pPr>
    <w:rPr>
      <w:rFonts w:ascii="Arial" w:eastAsia="Calibri" w:hAnsi="Arial" w:cs="Arial"/>
      <w:kern w:val="0"/>
      <w:sz w:val="20"/>
      <w:lang w:eastAsia="ar-SA"/>
      <w14:ligatures w14:val="none"/>
    </w:rPr>
  </w:style>
  <w:style w:type="paragraph" w:styleId="Titre1">
    <w:name w:val="heading 1"/>
    <w:basedOn w:val="Normal"/>
    <w:next w:val="Normal"/>
    <w:link w:val="Titre1Car"/>
    <w:uiPriority w:val="9"/>
    <w:qFormat/>
    <w:rsid w:val="00875E7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Style2">
    <w:name w:val="Style2"/>
    <w:basedOn w:val="Titre1"/>
    <w:link w:val="Style2Car"/>
    <w:qFormat/>
    <w:rsid w:val="00875E77"/>
    <w:pPr>
      <w:keepNext w:val="0"/>
      <w:keepLines w:val="0"/>
      <w:pBdr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pBdr>
      <w:shd w:val="clear" w:color="auto" w:fill="31849B"/>
      <w:tabs>
        <w:tab w:val="left" w:pos="426"/>
      </w:tabs>
      <w:spacing w:after="240" w:line="240" w:lineRule="auto"/>
      <w:jc w:val="center"/>
    </w:pPr>
    <w:rPr>
      <w:rFonts w:ascii="Tahoma" w:eastAsia="Times New Roman" w:hAnsi="Tahoma" w:cs="Tahoma"/>
      <w:bCs/>
      <w:iCs/>
      <w:caps/>
      <w:smallCaps/>
      <w:color w:val="FFFFFF"/>
      <w:sz w:val="24"/>
      <w:szCs w:val="24"/>
    </w:rPr>
  </w:style>
  <w:style w:type="character" w:customStyle="1" w:styleId="Style2Car">
    <w:name w:val="Style2 Car"/>
    <w:link w:val="Style2"/>
    <w:rsid w:val="00875E77"/>
    <w:rPr>
      <w:rFonts w:ascii="Tahoma" w:eastAsia="Times New Roman" w:hAnsi="Tahoma" w:cs="Tahoma"/>
      <w:bCs/>
      <w:iCs/>
      <w:caps/>
      <w:smallCaps/>
      <w:color w:val="FFFFFF"/>
      <w:kern w:val="0"/>
      <w:sz w:val="24"/>
      <w:szCs w:val="24"/>
      <w:shd w:val="clear" w:color="auto" w:fill="31849B"/>
      <w:lang w:eastAsia="ar-SA"/>
      <w14:ligatures w14:val="none"/>
    </w:rPr>
  </w:style>
  <w:style w:type="character" w:customStyle="1" w:styleId="Titre1Car">
    <w:name w:val="Titre 1 Car"/>
    <w:basedOn w:val="Policepardfaut"/>
    <w:link w:val="Titre1"/>
    <w:uiPriority w:val="9"/>
    <w:rsid w:val="00875E77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:lang w:eastAsia="ar-SA"/>
      <w14:ligatures w14:val="none"/>
    </w:rPr>
  </w:style>
  <w:style w:type="paragraph" w:styleId="En-tte">
    <w:name w:val="header"/>
    <w:basedOn w:val="Normal"/>
    <w:link w:val="En-tteCar"/>
    <w:uiPriority w:val="99"/>
    <w:unhideWhenUsed/>
    <w:rsid w:val="003109E3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3109E3"/>
    <w:rPr>
      <w:rFonts w:ascii="Arial" w:eastAsia="Calibri" w:hAnsi="Arial" w:cs="Arial"/>
      <w:kern w:val="0"/>
      <w:sz w:val="20"/>
      <w:lang w:eastAsia="ar-SA"/>
      <w14:ligatures w14:val="none"/>
    </w:rPr>
  </w:style>
  <w:style w:type="paragraph" w:styleId="Pieddepage">
    <w:name w:val="footer"/>
    <w:basedOn w:val="Normal"/>
    <w:link w:val="PieddepageCar"/>
    <w:uiPriority w:val="99"/>
    <w:unhideWhenUsed/>
    <w:rsid w:val="003109E3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3109E3"/>
    <w:rPr>
      <w:rFonts w:ascii="Arial" w:eastAsia="Calibri" w:hAnsi="Arial" w:cs="Arial"/>
      <w:kern w:val="0"/>
      <w:sz w:val="20"/>
      <w:lang w:eastAsia="ar-SA"/>
      <w14:ligatures w14:val="none"/>
    </w:rPr>
  </w:style>
  <w:style w:type="character" w:styleId="Marquedecommentaire">
    <w:name w:val="annotation reference"/>
    <w:basedOn w:val="Policepardfaut"/>
    <w:uiPriority w:val="99"/>
    <w:semiHidden/>
    <w:unhideWhenUsed/>
    <w:rsid w:val="00DD3845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DD3845"/>
    <w:pPr>
      <w:spacing w:line="240" w:lineRule="auto"/>
    </w:pPr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DD3845"/>
    <w:rPr>
      <w:rFonts w:ascii="Arial" w:eastAsia="Calibri" w:hAnsi="Arial" w:cs="Arial"/>
      <w:kern w:val="0"/>
      <w:sz w:val="20"/>
      <w:szCs w:val="20"/>
      <w:lang w:eastAsia="ar-SA"/>
      <w14:ligatures w14:val="none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D3845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D3845"/>
    <w:rPr>
      <w:rFonts w:ascii="Arial" w:eastAsia="Calibri" w:hAnsi="Arial" w:cs="Arial"/>
      <w:b/>
      <w:bCs/>
      <w:kern w:val="0"/>
      <w:sz w:val="20"/>
      <w:szCs w:val="20"/>
      <w:lang w:eastAsia="ar-SA"/>
      <w14:ligatures w14:val="none"/>
    </w:rPr>
  </w:style>
  <w:style w:type="paragraph" w:styleId="Rvision">
    <w:name w:val="Revision"/>
    <w:hidden/>
    <w:uiPriority w:val="99"/>
    <w:semiHidden/>
    <w:rsid w:val="005A0CA6"/>
    <w:pPr>
      <w:spacing w:after="0" w:line="240" w:lineRule="auto"/>
    </w:pPr>
    <w:rPr>
      <w:rFonts w:ascii="Arial" w:eastAsia="Calibri" w:hAnsi="Arial" w:cs="Arial"/>
      <w:kern w:val="0"/>
      <w:sz w:val="20"/>
      <w:lang w:eastAsia="ar-SA"/>
      <w14:ligatures w14:val="none"/>
    </w:rPr>
  </w:style>
  <w:style w:type="paragraph" w:customStyle="1" w:styleId="normalformulaire">
    <w:name w:val="normal formulaire"/>
    <w:basedOn w:val="Normal"/>
    <w:rsid w:val="005A0CA6"/>
    <w:pPr>
      <w:autoSpaceDN w:val="0"/>
      <w:spacing w:before="0" w:line="240" w:lineRule="auto"/>
      <w:textAlignment w:val="baseline"/>
    </w:pPr>
    <w:rPr>
      <w:rFonts w:ascii="Tahoma" w:eastAsia="Tahoma" w:hAnsi="Tahoma" w:cs="Tahoma"/>
      <w:kern w:val="3"/>
      <w:sz w:val="16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692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1.jpe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D36B6E-F810-4D73-9A0E-6133CA0594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</TotalTime>
  <Pages>3</Pages>
  <Words>670</Words>
  <Characters>3688</Characters>
  <Application>Microsoft Office Word</Application>
  <DocSecurity>0</DocSecurity>
  <Lines>30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POULET Etienne</dc:creator>
  <cp:keywords/>
  <dc:description/>
  <cp:lastModifiedBy>CARLON Laura</cp:lastModifiedBy>
  <cp:revision>23</cp:revision>
  <dcterms:created xsi:type="dcterms:W3CDTF">2026-03-05T13:52:00Z</dcterms:created>
  <dcterms:modified xsi:type="dcterms:W3CDTF">2026-06-05T10:46:00Z</dcterms:modified>
</cp:coreProperties>
</file>